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232"/>
        <w:gridCol w:w="4735"/>
      </w:tblGrid>
      <w:tr w:rsidR="001206F4" w:rsidTr="005E64E1">
        <w:tblPrEx>
          <w:tblCellMar>
            <w:top w:w="0" w:type="dxa"/>
            <w:bottom w:w="0" w:type="dxa"/>
          </w:tblCellMar>
        </w:tblPrEx>
        <w:trPr>
          <w:gridAfter w:val="1"/>
          <w:wAfter w:w="4735" w:type="dxa"/>
          <w:trHeight w:val="1256"/>
        </w:trPr>
        <w:tc>
          <w:tcPr>
            <w:tcW w:w="5232" w:type="dxa"/>
          </w:tcPr>
          <w:p w:rsidR="001206F4" w:rsidRDefault="001206F4">
            <w:pPr>
              <w:jc w:val="center"/>
              <w:rPr>
                <w:sz w:val="8"/>
              </w:rPr>
            </w:pPr>
            <w:r>
              <w:rPr>
                <w:sz w:val="12"/>
              </w:rPr>
              <w:t xml:space="preserve">   </w:t>
            </w:r>
          </w:p>
          <w:p w:rsidR="001206F4" w:rsidRDefault="002A4D97">
            <w:pPr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666750"/>
                  <wp:effectExtent l="19050" t="0" r="9525" b="0"/>
                  <wp:docPr id="1" name="Рисунок 1" descr="C:\Documents and Settings\Администратор\Рабочий стол\РАБОТА\ЭМБЛЕМА 00\ЭМБЛЕМА 4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Рабочий стол\РАБОТА\ЭМБЛЕМА 00\ЭМБЛЕМА 4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6F4" w:rsidTr="005E64E1">
        <w:tblPrEx>
          <w:tblCellMar>
            <w:top w:w="0" w:type="dxa"/>
            <w:bottom w:w="0" w:type="dxa"/>
          </w:tblCellMar>
        </w:tblPrEx>
        <w:trPr>
          <w:trHeight w:val="3951"/>
        </w:trPr>
        <w:tc>
          <w:tcPr>
            <w:tcW w:w="5232" w:type="dxa"/>
          </w:tcPr>
          <w:p w:rsidR="001206F4" w:rsidRDefault="001206F4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МОСКОВСКИЙ</w:t>
            </w:r>
          </w:p>
          <w:p w:rsidR="001206F4" w:rsidRDefault="001206F4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ГОСУДАРСТВЕННЫЙ УНИВЕРСИТЕТ</w:t>
            </w:r>
          </w:p>
          <w:p w:rsidR="001206F4" w:rsidRDefault="001206F4">
            <w:pPr>
              <w:pStyle w:val="1"/>
              <w:tabs>
                <w:tab w:val="left" w:pos="4500"/>
              </w:tabs>
              <w:ind w:right="0"/>
              <w:rPr>
                <w:sz w:val="26"/>
              </w:rPr>
            </w:pPr>
            <w:r>
              <w:rPr>
                <w:sz w:val="26"/>
              </w:rPr>
              <w:t xml:space="preserve"> им</w:t>
            </w:r>
            <w:r w:rsidR="00DC0655">
              <w:rPr>
                <w:sz w:val="26"/>
              </w:rPr>
              <w:t>ени</w:t>
            </w:r>
            <w:r>
              <w:rPr>
                <w:sz w:val="26"/>
              </w:rPr>
              <w:t xml:space="preserve"> М.В. ЛОМОНОСОВА</w:t>
            </w:r>
          </w:p>
          <w:p w:rsidR="001206F4" w:rsidRDefault="001206F4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(МГУ)</w:t>
            </w:r>
          </w:p>
          <w:p w:rsidR="001206F4" w:rsidRDefault="001206F4">
            <w:pPr>
              <w:jc w:val="center"/>
              <w:rPr>
                <w:sz w:val="26"/>
              </w:rPr>
            </w:pPr>
          </w:p>
          <w:p w:rsidR="001206F4" w:rsidRDefault="001206F4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ЮРИДИЧЕСКИЙ  ФАКУЛЬТЕТ</w:t>
            </w:r>
          </w:p>
          <w:p w:rsidR="001206F4" w:rsidRDefault="001206F4">
            <w:pPr>
              <w:jc w:val="center"/>
              <w:rPr>
                <w:sz w:val="26"/>
              </w:rPr>
            </w:pPr>
          </w:p>
          <w:p w:rsidR="001206F4" w:rsidRDefault="00F94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9D7331">
              <w:rPr>
                <w:sz w:val="20"/>
              </w:rPr>
              <w:t xml:space="preserve"> гуманитарный корпус, ГСП-</w:t>
            </w:r>
            <w:r>
              <w:rPr>
                <w:sz w:val="20"/>
              </w:rPr>
              <w:t>2</w:t>
            </w:r>
            <w:r w:rsidR="001206F4">
              <w:rPr>
                <w:sz w:val="20"/>
              </w:rPr>
              <w:t xml:space="preserve">,  </w:t>
            </w:r>
          </w:p>
          <w:p w:rsidR="001206F4" w:rsidRDefault="00120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Ленинские горы, Москва,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119992</w:t>
            </w:r>
          </w:p>
          <w:p w:rsidR="001206F4" w:rsidRDefault="00120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Телефон: 939-29-03, Факс: 939-29-03</w:t>
            </w:r>
          </w:p>
          <w:p w:rsidR="001206F4" w:rsidRDefault="001206F4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Office</w:t>
            </w:r>
            <w:r>
              <w:rPr>
                <w:sz w:val="18"/>
              </w:rPr>
              <w:t>@</w:t>
            </w:r>
            <w:r>
              <w:rPr>
                <w:sz w:val="18"/>
                <w:lang w:val="en-US"/>
              </w:rPr>
              <w:t>law</w:t>
            </w:r>
            <w:r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msu</w:t>
            </w:r>
            <w:r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su</w:t>
            </w:r>
          </w:p>
          <w:p w:rsidR="001206F4" w:rsidRDefault="001206F4">
            <w:pPr>
              <w:jc w:val="center"/>
              <w:rPr>
                <w:b/>
                <w:bCs/>
                <w:sz w:val="16"/>
              </w:rPr>
            </w:pPr>
          </w:p>
          <w:p w:rsidR="001206F4" w:rsidRDefault="001206F4">
            <w:pPr>
              <w:jc w:val="center"/>
              <w:rPr>
                <w:sz w:val="26"/>
              </w:rPr>
            </w:pPr>
            <w:r>
              <w:rPr>
                <w:sz w:val="26"/>
              </w:rPr>
              <w:t>___________№___________</w:t>
            </w:r>
          </w:p>
          <w:p w:rsidR="001206F4" w:rsidRDefault="001206F4">
            <w:pPr>
              <w:jc w:val="center"/>
              <w:rPr>
                <w:sz w:val="20"/>
              </w:rPr>
            </w:pPr>
            <w:r>
              <w:rPr>
                <w:sz w:val="26"/>
              </w:rPr>
              <w:t>На  № __________________</w:t>
            </w:r>
          </w:p>
        </w:tc>
        <w:tc>
          <w:tcPr>
            <w:tcW w:w="4735" w:type="dxa"/>
          </w:tcPr>
          <w:p w:rsidR="001206F4" w:rsidRDefault="001206F4">
            <w:pPr>
              <w:jc w:val="right"/>
            </w:pPr>
          </w:p>
          <w:p w:rsidR="001206F4" w:rsidRDefault="001206F4">
            <w:pPr>
              <w:jc w:val="right"/>
            </w:pPr>
          </w:p>
          <w:p w:rsidR="00ED2F0B" w:rsidRDefault="00ED2F0B" w:rsidP="00ED2F0B">
            <w:pPr>
              <w:ind w:left="663"/>
              <w:jc w:val="right"/>
              <w:rPr>
                <w:sz w:val="26"/>
                <w:szCs w:val="26"/>
              </w:rPr>
            </w:pPr>
          </w:p>
          <w:p w:rsidR="001206F4" w:rsidRDefault="001206F4">
            <w:pPr>
              <w:ind w:left="252"/>
              <w:jc w:val="right"/>
            </w:pPr>
          </w:p>
          <w:p w:rsidR="005E64E1" w:rsidRDefault="005E64E1" w:rsidP="005E64E1">
            <w:pPr>
              <w:jc w:val="right"/>
              <w:rPr>
                <w:bCs/>
                <w:shd w:val="clear" w:color="auto" w:fill="FFFFFF"/>
              </w:rPr>
            </w:pPr>
          </w:p>
          <w:p w:rsidR="005E64E1" w:rsidRDefault="005E64E1" w:rsidP="005E64E1">
            <w:pPr>
              <w:jc w:val="right"/>
              <w:rPr>
                <w:bCs/>
                <w:shd w:val="clear" w:color="auto" w:fill="FFFFFF"/>
              </w:rPr>
            </w:pPr>
          </w:p>
          <w:p w:rsidR="001206F4" w:rsidRDefault="001206F4" w:rsidP="005E64E1">
            <w:pPr>
              <w:ind w:left="252"/>
              <w:jc w:val="right"/>
            </w:pPr>
          </w:p>
          <w:p w:rsidR="001F4BC1" w:rsidRDefault="001F4BC1" w:rsidP="005E64E1">
            <w:pPr>
              <w:ind w:left="252"/>
              <w:jc w:val="right"/>
            </w:pPr>
          </w:p>
          <w:p w:rsidR="001F4BC1" w:rsidRDefault="001F4BC1" w:rsidP="001F4BC1">
            <w:pPr>
              <w:ind w:left="252"/>
              <w:jc w:val="right"/>
              <w:rPr>
                <w:color w:val="000000"/>
                <w:shd w:val="clear" w:color="auto" w:fill="FFFFFF"/>
              </w:rPr>
            </w:pPr>
          </w:p>
          <w:p w:rsidR="001F4BC1" w:rsidRDefault="00961BB7" w:rsidP="00961BB7">
            <w:pPr>
              <w:ind w:left="252"/>
              <w:jc w:val="right"/>
            </w:pPr>
            <w:r w:rsidRPr="00961BB7">
              <w:rPr>
                <w:color w:val="000000"/>
                <w:shd w:val="clear" w:color="auto" w:fill="FFFFFF"/>
              </w:rPr>
              <w:t>.</w:t>
            </w:r>
          </w:p>
        </w:tc>
      </w:tr>
    </w:tbl>
    <w:p w:rsidR="001F4BC1" w:rsidRDefault="001F4BC1" w:rsidP="009B3797">
      <w:pPr>
        <w:ind w:firstLine="709"/>
        <w:jc w:val="center"/>
        <w:rPr>
          <w:b/>
        </w:rPr>
      </w:pPr>
    </w:p>
    <w:p w:rsidR="001F4BC1" w:rsidRDefault="001F4BC1" w:rsidP="009B3797">
      <w:pPr>
        <w:ind w:firstLine="709"/>
        <w:jc w:val="center"/>
        <w:rPr>
          <w:b/>
        </w:rPr>
      </w:pPr>
      <w:r>
        <w:rPr>
          <w:b/>
        </w:rPr>
        <w:t>У</w:t>
      </w:r>
      <w:r w:rsidRPr="00BA11F9">
        <w:rPr>
          <w:b/>
        </w:rPr>
        <w:t>важаем</w:t>
      </w:r>
      <w:r w:rsidR="00505765">
        <w:rPr>
          <w:b/>
        </w:rPr>
        <w:t>ы</w:t>
      </w:r>
      <w:r w:rsidR="00D56D35">
        <w:rPr>
          <w:b/>
        </w:rPr>
        <w:t>е коллеги</w:t>
      </w:r>
      <w:r w:rsidR="001A01A1">
        <w:rPr>
          <w:b/>
        </w:rPr>
        <w:t>!</w:t>
      </w:r>
      <w:r w:rsidR="0071168A">
        <w:rPr>
          <w:b/>
        </w:rPr>
        <w:t xml:space="preserve">                   </w:t>
      </w:r>
    </w:p>
    <w:p w:rsidR="001F4BC1" w:rsidRPr="00BA11F9" w:rsidRDefault="001F4BC1" w:rsidP="009B3797">
      <w:pPr>
        <w:ind w:firstLine="709"/>
        <w:jc w:val="center"/>
      </w:pPr>
    </w:p>
    <w:p w:rsidR="001F4BC1" w:rsidRPr="00E615AF" w:rsidRDefault="00DE451E" w:rsidP="009B3797">
      <w:pPr>
        <w:pStyle w:val="2"/>
        <w:spacing w:after="0" w:line="240" w:lineRule="auto"/>
        <w:ind w:firstLine="709"/>
        <w:jc w:val="both"/>
      </w:pPr>
      <w:r w:rsidRPr="008841EE">
        <w:rPr>
          <w:b/>
        </w:rPr>
        <w:t>6 апреля 2017 г.</w:t>
      </w:r>
      <w:r w:rsidR="001F4BC1" w:rsidRPr="00BA11F9">
        <w:t xml:space="preserve"> Юридический факультет Московского государственного университета имени М.В. Ломоносова в лице кафедры предпринимательского права </w:t>
      </w:r>
      <w:r w:rsidR="001F4BC1" w:rsidRPr="00E615AF">
        <w:t xml:space="preserve">проводит </w:t>
      </w:r>
      <w:r w:rsidR="001F4BC1" w:rsidRPr="00E615AF">
        <w:rPr>
          <w:b/>
        </w:rPr>
        <w:t xml:space="preserve">Международную конференцию  на тему: </w:t>
      </w:r>
      <w:r w:rsidRPr="00DE451E">
        <w:rPr>
          <w:b/>
        </w:rPr>
        <w:t>«С</w:t>
      </w:r>
      <w:r>
        <w:rPr>
          <w:b/>
        </w:rPr>
        <w:t>оциально-экономические функции коммерческого и потребительского банкротства в современной России:</w:t>
      </w:r>
      <w:r w:rsidRPr="00DE451E">
        <w:rPr>
          <w:b/>
        </w:rPr>
        <w:t xml:space="preserve"> анализ, проблемы, решения»</w:t>
      </w:r>
      <w:r w:rsidR="001F4BC1" w:rsidRPr="00DE451E">
        <w:t xml:space="preserve"> </w:t>
      </w:r>
      <w:r w:rsidR="001F4BC1" w:rsidRPr="00D341B2">
        <w:t>в зале заседаний диссертационного совета юридического факультета МГУ имени М.В. Ломоносова</w:t>
      </w:r>
      <w:r w:rsidR="00EE7C68">
        <w:t xml:space="preserve"> (ауд. 536А)</w:t>
      </w:r>
      <w:r w:rsidR="001F4BC1" w:rsidRPr="00D341B2">
        <w:t xml:space="preserve"> по адресу: г. Москва, Ленинские горы, МГУ, д.1, корпус 13-14</w:t>
      </w:r>
      <w:r w:rsidR="001F4BC1" w:rsidRPr="00E615AF">
        <w:t xml:space="preserve"> (4-ый учебный корпус).</w:t>
      </w:r>
    </w:p>
    <w:p w:rsidR="001F4BC1" w:rsidRPr="00E615AF" w:rsidRDefault="001F4BC1" w:rsidP="009B3797">
      <w:pPr>
        <w:pStyle w:val="2"/>
        <w:spacing w:after="0" w:line="240" w:lineRule="auto"/>
        <w:ind w:firstLine="709"/>
        <w:jc w:val="both"/>
        <w:rPr>
          <w:bCs/>
        </w:rPr>
      </w:pPr>
      <w:r w:rsidRPr="00E615AF">
        <w:t xml:space="preserve">На круглый стол приглашены </w:t>
      </w:r>
      <w:r w:rsidRPr="00E615AF">
        <w:rPr>
          <w:bCs/>
        </w:rPr>
        <w:t>представители научного сообщества, корпуса арбитражных управляющих, а также судьи арбитражных судов и иные практикующие специалисты. В работе конференции примут участие ведущие иностранные специалисты в области банкротства.</w:t>
      </w:r>
    </w:p>
    <w:p w:rsidR="009B3797" w:rsidRDefault="009B3797" w:rsidP="009B3797">
      <w:pPr>
        <w:pStyle w:val="2"/>
        <w:spacing w:after="0" w:line="240" w:lineRule="auto"/>
        <w:ind w:firstLine="709"/>
        <w:jc w:val="both"/>
        <w:rPr>
          <w:b/>
        </w:rPr>
      </w:pPr>
    </w:p>
    <w:p w:rsidR="009B3797" w:rsidRDefault="009B3797" w:rsidP="009B3797">
      <w:pPr>
        <w:pStyle w:val="2"/>
        <w:spacing w:after="0" w:line="240" w:lineRule="auto"/>
        <w:ind w:firstLine="709"/>
        <w:jc w:val="center"/>
        <w:rPr>
          <w:b/>
        </w:rPr>
      </w:pPr>
      <w:r>
        <w:rPr>
          <w:b/>
        </w:rPr>
        <w:t>Программа</w:t>
      </w:r>
    </w:p>
    <w:p w:rsidR="009B3797" w:rsidRDefault="009B3797" w:rsidP="009B3797">
      <w:pPr>
        <w:pStyle w:val="2"/>
        <w:spacing w:after="0" w:line="240" w:lineRule="auto"/>
        <w:ind w:firstLine="709"/>
        <w:jc w:val="center"/>
        <w:rPr>
          <w:b/>
        </w:rPr>
      </w:pPr>
      <w:r>
        <w:rPr>
          <w:b/>
        </w:rPr>
        <w:t>Международной</w:t>
      </w:r>
      <w:r w:rsidRPr="00E615AF">
        <w:rPr>
          <w:b/>
        </w:rPr>
        <w:t xml:space="preserve"> конференци</w:t>
      </w:r>
      <w:r>
        <w:rPr>
          <w:b/>
        </w:rPr>
        <w:t>и</w:t>
      </w:r>
      <w:r w:rsidRPr="00E615AF">
        <w:rPr>
          <w:b/>
        </w:rPr>
        <w:t xml:space="preserve"> на тему: </w:t>
      </w:r>
      <w:r w:rsidRPr="00DE451E">
        <w:rPr>
          <w:b/>
        </w:rPr>
        <w:t>«С</w:t>
      </w:r>
      <w:r>
        <w:rPr>
          <w:b/>
        </w:rPr>
        <w:t>оциально-экономические функции коммерческого и потребительского банкротства в современной России:</w:t>
      </w:r>
    </w:p>
    <w:p w:rsidR="001F4BC1" w:rsidRDefault="009B3797" w:rsidP="009B3797">
      <w:pPr>
        <w:pStyle w:val="2"/>
        <w:spacing w:after="0" w:line="240" w:lineRule="auto"/>
        <w:ind w:firstLine="709"/>
        <w:jc w:val="center"/>
        <w:rPr>
          <w:b/>
        </w:rPr>
      </w:pPr>
      <w:r w:rsidRPr="00DE451E">
        <w:rPr>
          <w:b/>
        </w:rPr>
        <w:t>анализ, проблемы, решения»</w:t>
      </w:r>
    </w:p>
    <w:p w:rsidR="009B3797" w:rsidRPr="00E615AF" w:rsidRDefault="009B3797" w:rsidP="009B3797">
      <w:pPr>
        <w:pStyle w:val="2"/>
        <w:spacing w:after="0" w:line="240" w:lineRule="auto"/>
        <w:ind w:firstLine="709"/>
        <w:jc w:val="center"/>
        <w:rPr>
          <w:bCs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7766"/>
      </w:tblGrid>
      <w:tr w:rsidR="001F4BC1" w:rsidRPr="00E615AF" w:rsidTr="00961BB7">
        <w:tc>
          <w:tcPr>
            <w:tcW w:w="1548" w:type="dxa"/>
            <w:shd w:val="clear" w:color="auto" w:fill="auto"/>
          </w:tcPr>
          <w:p w:rsidR="001F4BC1" w:rsidRPr="00E615AF" w:rsidRDefault="001F4BC1" w:rsidP="009B3797">
            <w:pPr>
              <w:pStyle w:val="2"/>
              <w:spacing w:after="0" w:line="240" w:lineRule="auto"/>
              <w:jc w:val="both"/>
            </w:pPr>
            <w:r w:rsidRPr="00E615AF">
              <w:t>09:</w:t>
            </w:r>
            <w:r w:rsidR="00D341B2">
              <w:t>3</w:t>
            </w:r>
            <w:r w:rsidRPr="00E615AF">
              <w:t>0 – 10.00</w:t>
            </w:r>
          </w:p>
        </w:tc>
        <w:tc>
          <w:tcPr>
            <w:tcW w:w="7766" w:type="dxa"/>
            <w:shd w:val="clear" w:color="auto" w:fill="auto"/>
          </w:tcPr>
          <w:p w:rsidR="001F4BC1" w:rsidRPr="00E615AF" w:rsidRDefault="001F4BC1" w:rsidP="009B3797">
            <w:pPr>
              <w:pStyle w:val="2"/>
              <w:spacing w:after="0" w:line="240" w:lineRule="auto"/>
              <w:jc w:val="both"/>
            </w:pPr>
            <w:r w:rsidRPr="00E615AF">
              <w:t>регистраци</w:t>
            </w:r>
            <w:r w:rsidR="009B3797">
              <w:t>я участников (холл 5 этажа</w:t>
            </w:r>
            <w:r w:rsidRPr="00E615AF">
              <w:t>)</w:t>
            </w:r>
          </w:p>
        </w:tc>
      </w:tr>
      <w:tr w:rsidR="001F4BC1" w:rsidRPr="00E615AF" w:rsidTr="00961BB7">
        <w:tc>
          <w:tcPr>
            <w:tcW w:w="1548" w:type="dxa"/>
            <w:shd w:val="clear" w:color="auto" w:fill="auto"/>
          </w:tcPr>
          <w:p w:rsidR="001F4BC1" w:rsidRPr="00E615AF" w:rsidRDefault="001F4BC1" w:rsidP="009B3797">
            <w:pPr>
              <w:pStyle w:val="2"/>
              <w:spacing w:after="0" w:line="240" w:lineRule="auto"/>
              <w:jc w:val="both"/>
            </w:pPr>
            <w:r w:rsidRPr="00E615AF">
              <w:t>10.00 – 1</w:t>
            </w:r>
            <w:r w:rsidR="008535F4">
              <w:t>0</w:t>
            </w:r>
            <w:r w:rsidRPr="00E615AF">
              <w:t>.</w:t>
            </w:r>
            <w:r w:rsidR="008535F4">
              <w:t>1</w:t>
            </w:r>
            <w:r w:rsidRPr="00E615AF">
              <w:t>0</w:t>
            </w:r>
          </w:p>
        </w:tc>
        <w:tc>
          <w:tcPr>
            <w:tcW w:w="7766" w:type="dxa"/>
            <w:shd w:val="clear" w:color="auto" w:fill="auto"/>
          </w:tcPr>
          <w:p w:rsidR="001F4BC1" w:rsidRPr="00E615AF" w:rsidRDefault="001F4BC1" w:rsidP="009B3797">
            <w:pPr>
              <w:pStyle w:val="2"/>
              <w:spacing w:after="0" w:line="240" w:lineRule="auto"/>
              <w:jc w:val="both"/>
            </w:pPr>
            <w:r w:rsidRPr="00E615AF">
              <w:t>Приветственное слово  (зал заседаний диссертационного совета)</w:t>
            </w:r>
          </w:p>
        </w:tc>
      </w:tr>
      <w:tr w:rsidR="001F4BC1" w:rsidRPr="00E615AF" w:rsidTr="00961BB7">
        <w:tc>
          <w:tcPr>
            <w:tcW w:w="1548" w:type="dxa"/>
            <w:shd w:val="clear" w:color="auto" w:fill="auto"/>
          </w:tcPr>
          <w:p w:rsidR="001F4BC1" w:rsidRPr="00E615AF" w:rsidRDefault="008535F4" w:rsidP="009B3797">
            <w:pPr>
              <w:pStyle w:val="2"/>
              <w:spacing w:after="0" w:line="240" w:lineRule="auto"/>
              <w:jc w:val="both"/>
            </w:pPr>
            <w:r>
              <w:t>10.1</w:t>
            </w:r>
            <w:r w:rsidR="001F4BC1" w:rsidRPr="00E615AF">
              <w:t>0 – 1</w:t>
            </w:r>
            <w:r w:rsidR="00EE7C68">
              <w:t>3</w:t>
            </w:r>
            <w:r w:rsidR="001F4BC1" w:rsidRPr="00E615AF">
              <w:t>.</w:t>
            </w:r>
            <w:r w:rsidR="00EE7C68">
              <w:t>3</w:t>
            </w:r>
            <w:r w:rsidR="001F4BC1" w:rsidRPr="00E615AF">
              <w:t>0</w:t>
            </w:r>
          </w:p>
        </w:tc>
        <w:tc>
          <w:tcPr>
            <w:tcW w:w="7766" w:type="dxa"/>
            <w:shd w:val="clear" w:color="auto" w:fill="auto"/>
          </w:tcPr>
          <w:p w:rsidR="001F4BC1" w:rsidRPr="00E615AF" w:rsidRDefault="001F4BC1" w:rsidP="009B3797">
            <w:pPr>
              <w:pStyle w:val="2"/>
              <w:spacing w:after="0" w:line="240" w:lineRule="auto"/>
              <w:jc w:val="both"/>
            </w:pPr>
            <w:r w:rsidRPr="00E615AF">
              <w:t>обсуждение в рамках панельной дискуссии №1 (зал заседаний диссертационного совета)</w:t>
            </w:r>
          </w:p>
        </w:tc>
      </w:tr>
      <w:tr w:rsidR="008535F4" w:rsidRPr="00E615AF" w:rsidTr="0069095A">
        <w:tc>
          <w:tcPr>
            <w:tcW w:w="1548" w:type="dxa"/>
            <w:shd w:val="clear" w:color="auto" w:fill="auto"/>
          </w:tcPr>
          <w:p w:rsidR="008535F4" w:rsidRPr="00E615AF" w:rsidRDefault="008535F4" w:rsidP="009B3797">
            <w:pPr>
              <w:pStyle w:val="2"/>
              <w:spacing w:after="0" w:line="240" w:lineRule="auto"/>
              <w:jc w:val="both"/>
            </w:pPr>
            <w:r w:rsidRPr="00E615AF">
              <w:t>1</w:t>
            </w:r>
            <w:r w:rsidR="000805FD">
              <w:t>3</w:t>
            </w:r>
            <w:r w:rsidRPr="00E615AF">
              <w:t>.</w:t>
            </w:r>
            <w:r w:rsidR="000805FD">
              <w:t>3</w:t>
            </w:r>
            <w:r w:rsidRPr="00E615AF">
              <w:t>0 – 14.</w:t>
            </w:r>
            <w:r w:rsidR="000805FD">
              <w:t>0</w:t>
            </w:r>
            <w:r w:rsidRPr="00E615AF">
              <w:t>0</w:t>
            </w:r>
          </w:p>
        </w:tc>
        <w:tc>
          <w:tcPr>
            <w:tcW w:w="7766" w:type="dxa"/>
            <w:shd w:val="clear" w:color="auto" w:fill="auto"/>
          </w:tcPr>
          <w:p w:rsidR="008535F4" w:rsidRPr="00E615AF" w:rsidRDefault="008535F4" w:rsidP="009B3797">
            <w:pPr>
              <w:pStyle w:val="2"/>
              <w:spacing w:after="0" w:line="240" w:lineRule="auto"/>
              <w:jc w:val="both"/>
            </w:pPr>
            <w:r w:rsidRPr="00E615AF">
              <w:t>кофе-</w:t>
            </w:r>
            <w:r w:rsidR="008A42C4">
              <w:t>пауза</w:t>
            </w:r>
          </w:p>
        </w:tc>
      </w:tr>
      <w:tr w:rsidR="000805FD" w:rsidRPr="00E615AF" w:rsidTr="0069095A">
        <w:tc>
          <w:tcPr>
            <w:tcW w:w="1548" w:type="dxa"/>
            <w:shd w:val="clear" w:color="auto" w:fill="auto"/>
          </w:tcPr>
          <w:p w:rsidR="000805FD" w:rsidRPr="00E615AF" w:rsidRDefault="000805FD" w:rsidP="009B3797">
            <w:pPr>
              <w:pStyle w:val="2"/>
              <w:spacing w:after="0" w:line="240" w:lineRule="auto"/>
              <w:jc w:val="both"/>
            </w:pPr>
            <w:r>
              <w:t>14</w:t>
            </w:r>
            <w:r w:rsidRPr="00E615AF">
              <w:t>.00 – 1</w:t>
            </w:r>
            <w:r>
              <w:t>5</w:t>
            </w:r>
            <w:r w:rsidRPr="00E615AF">
              <w:t>.</w:t>
            </w:r>
            <w:r>
              <w:t>3</w:t>
            </w:r>
            <w:r w:rsidRPr="00E615AF">
              <w:t>0</w:t>
            </w:r>
          </w:p>
        </w:tc>
        <w:tc>
          <w:tcPr>
            <w:tcW w:w="7766" w:type="dxa"/>
            <w:shd w:val="clear" w:color="auto" w:fill="auto"/>
          </w:tcPr>
          <w:p w:rsidR="000805FD" w:rsidRPr="00E615AF" w:rsidRDefault="000805FD" w:rsidP="009B3797">
            <w:pPr>
              <w:pStyle w:val="2"/>
              <w:spacing w:after="0" w:line="240" w:lineRule="auto"/>
              <w:jc w:val="both"/>
            </w:pPr>
            <w:r w:rsidRPr="00E615AF">
              <w:t>обсуждение в рамках панельной дискуссии №2 (зал заседаний диссертационного совета)</w:t>
            </w:r>
          </w:p>
        </w:tc>
      </w:tr>
      <w:tr w:rsidR="001F4BC1" w:rsidRPr="00E615AF" w:rsidTr="00961BB7">
        <w:tc>
          <w:tcPr>
            <w:tcW w:w="1548" w:type="dxa"/>
            <w:shd w:val="clear" w:color="auto" w:fill="auto"/>
          </w:tcPr>
          <w:p w:rsidR="001F4BC1" w:rsidRPr="00E615AF" w:rsidRDefault="001F4BC1" w:rsidP="009B3797">
            <w:pPr>
              <w:pStyle w:val="2"/>
              <w:spacing w:after="0" w:line="240" w:lineRule="auto"/>
              <w:jc w:val="both"/>
            </w:pPr>
            <w:r w:rsidRPr="00E615AF">
              <w:t>1</w:t>
            </w:r>
            <w:r w:rsidR="000805FD">
              <w:t>5</w:t>
            </w:r>
            <w:r w:rsidR="00E70535">
              <w:t>.30 – 16.0</w:t>
            </w:r>
            <w:r w:rsidRPr="00E615AF">
              <w:t>0</w:t>
            </w:r>
          </w:p>
        </w:tc>
        <w:tc>
          <w:tcPr>
            <w:tcW w:w="7766" w:type="dxa"/>
            <w:shd w:val="clear" w:color="auto" w:fill="auto"/>
          </w:tcPr>
          <w:p w:rsidR="001F4BC1" w:rsidRPr="00E615AF" w:rsidRDefault="001F4BC1" w:rsidP="009B3797">
            <w:pPr>
              <w:pStyle w:val="2"/>
              <w:spacing w:after="0" w:line="240" w:lineRule="auto"/>
              <w:jc w:val="both"/>
            </w:pPr>
            <w:r w:rsidRPr="00E615AF">
              <w:t xml:space="preserve">подведение итогов </w:t>
            </w:r>
            <w:r w:rsidR="00EE7C68">
              <w:t>конференции</w:t>
            </w:r>
            <w:r w:rsidRPr="00E615AF">
              <w:t xml:space="preserve"> (зал заседаний диссертационного совета)</w:t>
            </w:r>
          </w:p>
        </w:tc>
      </w:tr>
    </w:tbl>
    <w:p w:rsidR="001F4BC1" w:rsidRPr="00E615AF" w:rsidRDefault="001F4BC1" w:rsidP="009B3797">
      <w:pPr>
        <w:pStyle w:val="2"/>
        <w:spacing w:after="0" w:line="240" w:lineRule="auto"/>
        <w:ind w:firstLine="709"/>
        <w:jc w:val="both"/>
      </w:pPr>
    </w:p>
    <w:p w:rsidR="001F4BC1" w:rsidRDefault="001F4BC1" w:rsidP="009B3797">
      <w:pPr>
        <w:ind w:firstLine="709"/>
        <w:jc w:val="center"/>
        <w:rPr>
          <w:b/>
        </w:rPr>
      </w:pPr>
      <w:r w:rsidRPr="00E615AF">
        <w:rPr>
          <w:b/>
        </w:rPr>
        <w:t>Темы панельных дискуссий:</w:t>
      </w:r>
    </w:p>
    <w:p w:rsidR="001F4BC1" w:rsidRPr="003068EA" w:rsidRDefault="001F4BC1" w:rsidP="009B3797">
      <w:pPr>
        <w:ind w:firstLine="709"/>
      </w:pPr>
      <w:bookmarkStart w:id="0" w:name="_GoBack"/>
      <w:bookmarkEnd w:id="0"/>
    </w:p>
    <w:p w:rsidR="000805FD" w:rsidRPr="008841EE" w:rsidRDefault="000805FD" w:rsidP="009B3797">
      <w:pPr>
        <w:ind w:firstLine="709"/>
        <w:jc w:val="center"/>
        <w:rPr>
          <w:b/>
          <w:sz w:val="32"/>
          <w:szCs w:val="32"/>
          <w:u w:val="single"/>
        </w:rPr>
      </w:pPr>
      <w:r>
        <w:rPr>
          <w:b/>
          <w:u w:val="single"/>
        </w:rPr>
        <w:t>10.00 до 13.3</w:t>
      </w:r>
      <w:r w:rsidRPr="008841EE">
        <w:rPr>
          <w:b/>
          <w:u w:val="single"/>
        </w:rPr>
        <w:t>0 часов</w:t>
      </w:r>
      <w:r w:rsidRPr="008841EE">
        <w:rPr>
          <w:b/>
          <w:sz w:val="32"/>
          <w:szCs w:val="32"/>
          <w:u w:val="single"/>
        </w:rPr>
        <w:t xml:space="preserve"> </w:t>
      </w:r>
    </w:p>
    <w:p w:rsidR="000805FD" w:rsidRPr="008841EE" w:rsidRDefault="000805FD" w:rsidP="009B3797">
      <w:pPr>
        <w:ind w:firstLine="709"/>
        <w:jc w:val="center"/>
        <w:rPr>
          <w:b/>
        </w:rPr>
      </w:pPr>
      <w:r w:rsidRPr="008841EE">
        <w:rPr>
          <w:b/>
          <w:sz w:val="32"/>
          <w:szCs w:val="32"/>
        </w:rPr>
        <w:t xml:space="preserve">Панельная дискуссия № 1 </w:t>
      </w:r>
    </w:p>
    <w:p w:rsidR="000805FD" w:rsidRPr="008841EE" w:rsidRDefault="000805FD" w:rsidP="009B3797">
      <w:pPr>
        <w:ind w:firstLine="709"/>
        <w:jc w:val="center"/>
        <w:rPr>
          <w:b/>
          <w:sz w:val="32"/>
          <w:szCs w:val="32"/>
          <w:u w:val="single"/>
        </w:rPr>
      </w:pPr>
      <w:r w:rsidRPr="008841EE">
        <w:rPr>
          <w:b/>
          <w:sz w:val="32"/>
          <w:szCs w:val="32"/>
          <w:u w:val="single"/>
        </w:rPr>
        <w:t xml:space="preserve">Социально-экономические функции банкротства в современной </w:t>
      </w:r>
      <w:r>
        <w:rPr>
          <w:b/>
          <w:sz w:val="32"/>
          <w:szCs w:val="32"/>
          <w:u w:val="single"/>
        </w:rPr>
        <w:t>России и в странах ЕС и США</w:t>
      </w:r>
    </w:p>
    <w:p w:rsidR="000805FD" w:rsidRPr="008841EE" w:rsidRDefault="000805FD" w:rsidP="009B3797">
      <w:pPr>
        <w:ind w:firstLine="709"/>
        <w:jc w:val="center"/>
      </w:pPr>
      <w:r w:rsidRPr="008841EE">
        <w:t>Модератор</w:t>
      </w:r>
      <w:r>
        <w:t>ы</w:t>
      </w:r>
      <w:r w:rsidRPr="008841EE">
        <w:t>:</w:t>
      </w:r>
    </w:p>
    <w:p w:rsidR="000805FD" w:rsidRDefault="000805FD" w:rsidP="009B3797">
      <w:pPr>
        <w:ind w:firstLine="709"/>
        <w:jc w:val="center"/>
      </w:pPr>
      <w:r w:rsidRPr="008841EE">
        <w:rPr>
          <w:b/>
        </w:rPr>
        <w:lastRenderedPageBreak/>
        <w:t xml:space="preserve">Карелина Светлана Александровна </w:t>
      </w:r>
      <w:r w:rsidRPr="008841EE">
        <w:t>– доктор юридических наук, профессор юридического факультета МГУ им</w:t>
      </w:r>
      <w:r>
        <w:t>ени</w:t>
      </w:r>
      <w:r w:rsidRPr="008841EE">
        <w:t xml:space="preserve"> М.В. Ломоносова</w:t>
      </w:r>
      <w:r>
        <w:t xml:space="preserve">, руководитель магистерской программы «Правовое регулирование несостоятельности (банкротства); </w:t>
      </w:r>
      <w:r>
        <w:rPr>
          <w:b/>
        </w:rPr>
        <w:t>Брукс Сид</w:t>
      </w:r>
      <w:r w:rsidRPr="008841EE">
        <w:t xml:space="preserve"> - доктор права,  судья Федерального суда США по банкротствам (в отставке), член попечительского совета Центра международного права и сравнительного правоведения Университета Денвера (США) (</w:t>
      </w:r>
      <w:r w:rsidRPr="008841EE">
        <w:rPr>
          <w:lang w:val="en-GB"/>
        </w:rPr>
        <w:t>University</w:t>
      </w:r>
      <w:r w:rsidRPr="008841EE">
        <w:t xml:space="preserve"> </w:t>
      </w:r>
      <w:r w:rsidRPr="008841EE">
        <w:rPr>
          <w:lang w:val="en-GB"/>
        </w:rPr>
        <w:t>of</w:t>
      </w:r>
      <w:r w:rsidRPr="008841EE">
        <w:t xml:space="preserve"> </w:t>
      </w:r>
      <w:r w:rsidRPr="008841EE">
        <w:rPr>
          <w:lang w:val="en-GB"/>
        </w:rPr>
        <w:t>Denver</w:t>
      </w:r>
      <w:r w:rsidRPr="008841EE">
        <w:t>), глав</w:t>
      </w:r>
      <w:r>
        <w:t>а</w:t>
      </w:r>
      <w:r w:rsidRPr="008841EE">
        <w:t xml:space="preserve"> программы по обмену для аспирантов юридического факультета (</w:t>
      </w:r>
      <w:r w:rsidRPr="008841EE">
        <w:rPr>
          <w:lang w:val="en-GB"/>
        </w:rPr>
        <w:t>The</w:t>
      </w:r>
      <w:r w:rsidRPr="008841EE">
        <w:t xml:space="preserve"> </w:t>
      </w:r>
      <w:r w:rsidRPr="008841EE">
        <w:rPr>
          <w:lang w:val="en-GB"/>
        </w:rPr>
        <w:t>Brooks</w:t>
      </w:r>
      <w:r w:rsidRPr="008841EE">
        <w:t xml:space="preserve"> </w:t>
      </w:r>
      <w:r w:rsidRPr="008841EE">
        <w:rPr>
          <w:lang w:val="en-GB"/>
        </w:rPr>
        <w:t>Nanda</w:t>
      </w:r>
      <w:r w:rsidRPr="008841EE">
        <w:t xml:space="preserve"> </w:t>
      </w:r>
      <w:r w:rsidRPr="008841EE">
        <w:rPr>
          <w:lang w:val="en-GB"/>
        </w:rPr>
        <w:t>Russian</w:t>
      </w:r>
      <w:r w:rsidRPr="008841EE">
        <w:t xml:space="preserve"> </w:t>
      </w:r>
      <w:r w:rsidRPr="008841EE">
        <w:rPr>
          <w:lang w:val="en-GB"/>
        </w:rPr>
        <w:t>Law</w:t>
      </w:r>
      <w:r w:rsidRPr="008841EE">
        <w:t xml:space="preserve"> </w:t>
      </w:r>
      <w:r w:rsidRPr="008841EE">
        <w:rPr>
          <w:lang w:val="en-GB"/>
        </w:rPr>
        <w:t>Fellows</w:t>
      </w:r>
      <w:r w:rsidRPr="008841EE">
        <w:t xml:space="preserve"> </w:t>
      </w:r>
      <w:r w:rsidRPr="008841EE">
        <w:rPr>
          <w:lang w:val="en-GB"/>
        </w:rPr>
        <w:t>Program</w:t>
      </w:r>
      <w:r w:rsidRPr="008841EE">
        <w:t>)</w:t>
      </w:r>
      <w:r>
        <w:t xml:space="preserve">, </w:t>
      </w:r>
    </w:p>
    <w:p w:rsidR="000805FD" w:rsidRDefault="000805FD" w:rsidP="009B3797">
      <w:pPr>
        <w:ind w:firstLine="709"/>
        <w:rPr>
          <w:b/>
        </w:rPr>
      </w:pPr>
    </w:p>
    <w:p w:rsidR="000805FD" w:rsidRPr="008841EE" w:rsidRDefault="000805FD" w:rsidP="009B3797">
      <w:pPr>
        <w:ind w:firstLine="709"/>
        <w:rPr>
          <w:b/>
        </w:rPr>
      </w:pPr>
      <w:r w:rsidRPr="008841EE">
        <w:rPr>
          <w:b/>
        </w:rPr>
        <w:t xml:space="preserve">Основной доклад по теме панельной дискуссии: </w:t>
      </w:r>
    </w:p>
    <w:p w:rsidR="000805FD" w:rsidRPr="008841EE" w:rsidRDefault="000805FD" w:rsidP="009B3797">
      <w:pPr>
        <w:ind w:firstLine="709"/>
      </w:pPr>
      <w:r w:rsidRPr="008841EE">
        <w:t>«Социальные функции института несостоятельности (банкротства) в Российской Федерации: концепция и проблемы формирования государственной политики».</w:t>
      </w:r>
    </w:p>
    <w:p w:rsidR="000805FD" w:rsidRDefault="000805FD" w:rsidP="009B3797">
      <w:pPr>
        <w:ind w:firstLine="709"/>
      </w:pPr>
      <w:r w:rsidRPr="008841EE">
        <w:t xml:space="preserve">Докладчик: </w:t>
      </w:r>
      <w:r w:rsidRPr="008841EE">
        <w:rPr>
          <w:b/>
        </w:rPr>
        <w:t xml:space="preserve">Карелина Светлана Александровна </w:t>
      </w:r>
      <w:r w:rsidRPr="008841EE">
        <w:t>– доктор юридических наук, профессор</w:t>
      </w:r>
      <w:r>
        <w:t xml:space="preserve"> юридического факультета МГУ имени</w:t>
      </w:r>
      <w:r w:rsidRPr="008841EE">
        <w:t xml:space="preserve"> М.В. Ломоносова</w:t>
      </w:r>
    </w:p>
    <w:p w:rsidR="000805FD" w:rsidRPr="008841EE" w:rsidRDefault="000805FD" w:rsidP="009B3797">
      <w:pPr>
        <w:ind w:firstLine="709"/>
      </w:pPr>
    </w:p>
    <w:p w:rsidR="000805FD" w:rsidRPr="008841EE" w:rsidRDefault="000805FD" w:rsidP="009B3797">
      <w:pPr>
        <w:ind w:firstLine="709"/>
        <w:jc w:val="both"/>
        <w:rPr>
          <w:b/>
        </w:rPr>
      </w:pPr>
      <w:r>
        <w:rPr>
          <w:b/>
        </w:rPr>
        <w:t>Д</w:t>
      </w:r>
      <w:r w:rsidRPr="008841EE">
        <w:rPr>
          <w:b/>
        </w:rPr>
        <w:t xml:space="preserve">оклад по теме панельной дискуссии: </w:t>
      </w:r>
    </w:p>
    <w:p w:rsidR="000805FD" w:rsidRPr="008841EE" w:rsidRDefault="005A0E5D" w:rsidP="009B3797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«Социальные функции</w:t>
      </w:r>
      <w:r w:rsidR="000805FD" w:rsidRPr="008841EE">
        <w:rPr>
          <w:shd w:val="clear" w:color="auto" w:fill="FFFFFF"/>
        </w:rPr>
        <w:t xml:space="preserve"> банкротства в странах ЕС и РФ: сравнительный анализ».</w:t>
      </w:r>
    </w:p>
    <w:p w:rsidR="000805FD" w:rsidRPr="008841EE" w:rsidRDefault="000805FD" w:rsidP="009B3797">
      <w:pPr>
        <w:ind w:firstLine="709"/>
      </w:pPr>
      <w:r w:rsidRPr="008841EE">
        <w:rPr>
          <w:shd w:val="clear" w:color="auto" w:fill="FFFFFF"/>
        </w:rPr>
        <w:t xml:space="preserve">Докладчик: </w:t>
      </w:r>
      <w:r w:rsidRPr="008841EE">
        <w:rPr>
          <w:b/>
        </w:rPr>
        <w:t>Кристофер Георг Паулюс</w:t>
      </w:r>
      <w:r w:rsidRPr="008841EE">
        <w:t xml:space="preserve">  - доктор права,  профессора Берлинского </w:t>
      </w:r>
      <w:r>
        <w:t xml:space="preserve">   </w:t>
      </w:r>
      <w:r w:rsidRPr="008841EE">
        <w:t>университета имени Гумбольда (Германия) (</w:t>
      </w:r>
      <w:r w:rsidRPr="008841EE">
        <w:rPr>
          <w:lang w:val="en-GB"/>
        </w:rPr>
        <w:t>Humbold</w:t>
      </w:r>
      <w:r w:rsidRPr="008841EE">
        <w:t>-</w:t>
      </w:r>
      <w:r w:rsidRPr="008841EE">
        <w:rPr>
          <w:lang w:val="en-GB"/>
        </w:rPr>
        <w:t>Universit</w:t>
      </w:r>
      <w:r w:rsidRPr="008841EE">
        <w:t>ä</w:t>
      </w:r>
      <w:r w:rsidRPr="008841EE">
        <w:rPr>
          <w:lang w:val="en-GB"/>
        </w:rPr>
        <w:t>t</w:t>
      </w:r>
      <w:r w:rsidRPr="008841EE">
        <w:t xml:space="preserve"> </w:t>
      </w:r>
      <w:r w:rsidRPr="008841EE">
        <w:rPr>
          <w:lang w:val="en-GB"/>
        </w:rPr>
        <w:t>zu</w:t>
      </w:r>
      <w:r w:rsidRPr="008841EE">
        <w:t xml:space="preserve"> </w:t>
      </w:r>
      <w:r w:rsidRPr="008841EE">
        <w:rPr>
          <w:lang w:val="en-GB"/>
        </w:rPr>
        <w:t>Berlin</w:t>
      </w:r>
      <w:r w:rsidRPr="008841EE">
        <w:t>).</w:t>
      </w:r>
      <w:r>
        <w:t xml:space="preserve"> </w:t>
      </w:r>
    </w:p>
    <w:p w:rsidR="000805FD" w:rsidRPr="008841EE" w:rsidRDefault="000805FD" w:rsidP="009B3797">
      <w:pPr>
        <w:ind w:firstLine="709"/>
      </w:pPr>
    </w:p>
    <w:p w:rsidR="000805FD" w:rsidRPr="008841EE" w:rsidRDefault="000805FD" w:rsidP="009B3797">
      <w:pPr>
        <w:ind w:firstLine="709"/>
        <w:rPr>
          <w:b/>
        </w:rPr>
      </w:pPr>
      <w:r>
        <w:rPr>
          <w:b/>
        </w:rPr>
        <w:t>Д</w:t>
      </w:r>
      <w:r w:rsidRPr="008841EE">
        <w:rPr>
          <w:b/>
        </w:rPr>
        <w:t xml:space="preserve">оклад по теме панельной дискуссии: </w:t>
      </w:r>
    </w:p>
    <w:p w:rsidR="000805FD" w:rsidRPr="008841EE" w:rsidRDefault="005A0E5D" w:rsidP="009B3797">
      <w:pPr>
        <w:ind w:firstLine="709"/>
        <w:rPr>
          <w:shd w:val="clear" w:color="auto" w:fill="FFFFFF"/>
        </w:rPr>
      </w:pPr>
      <w:r>
        <w:t xml:space="preserve"> «Социальные функции</w:t>
      </w:r>
      <w:r w:rsidR="000805FD" w:rsidRPr="008841EE">
        <w:t xml:space="preserve"> банкротства </w:t>
      </w:r>
      <w:r w:rsidR="000805FD" w:rsidRPr="008841EE">
        <w:rPr>
          <w:shd w:val="clear" w:color="auto" w:fill="FFFFFF"/>
        </w:rPr>
        <w:t>в США и РФ: анализ достоинств и недостатков».</w:t>
      </w:r>
    </w:p>
    <w:p w:rsidR="000805FD" w:rsidRDefault="000805FD" w:rsidP="009B3797">
      <w:pPr>
        <w:ind w:firstLine="709"/>
      </w:pPr>
      <w:r w:rsidRPr="008841EE">
        <w:rPr>
          <w:b/>
        </w:rPr>
        <w:t>Докладчик: Сидней Брукс</w:t>
      </w:r>
      <w:r w:rsidRPr="008841EE">
        <w:t xml:space="preserve"> - судья Федерального суда США по банкротствам (в отставке), член попечительского совета Центра международного права и сравнительного правоведения Университета Денвера (США) (</w:t>
      </w:r>
      <w:r w:rsidRPr="008841EE">
        <w:rPr>
          <w:lang w:val="en-GB"/>
        </w:rPr>
        <w:t>University</w:t>
      </w:r>
      <w:r w:rsidRPr="008841EE">
        <w:t xml:space="preserve"> </w:t>
      </w:r>
      <w:r w:rsidRPr="008841EE">
        <w:rPr>
          <w:lang w:val="en-GB"/>
        </w:rPr>
        <w:t>of</w:t>
      </w:r>
      <w:r w:rsidRPr="008841EE">
        <w:t xml:space="preserve"> </w:t>
      </w:r>
      <w:r w:rsidRPr="008841EE">
        <w:rPr>
          <w:lang w:val="en-GB"/>
        </w:rPr>
        <w:t>Denver</w:t>
      </w:r>
      <w:r w:rsidRPr="008841EE">
        <w:t>), глав</w:t>
      </w:r>
      <w:r>
        <w:t>а</w:t>
      </w:r>
      <w:r w:rsidRPr="008841EE">
        <w:t xml:space="preserve"> программы по обмену для аспирантов юридического факультета (</w:t>
      </w:r>
      <w:r w:rsidRPr="008841EE">
        <w:rPr>
          <w:lang w:val="en-GB"/>
        </w:rPr>
        <w:t>The</w:t>
      </w:r>
      <w:r w:rsidRPr="008841EE">
        <w:t xml:space="preserve"> </w:t>
      </w:r>
      <w:r w:rsidRPr="008841EE">
        <w:rPr>
          <w:lang w:val="en-GB"/>
        </w:rPr>
        <w:t>Brooks</w:t>
      </w:r>
      <w:r w:rsidRPr="008841EE">
        <w:t xml:space="preserve"> </w:t>
      </w:r>
      <w:r w:rsidRPr="008841EE">
        <w:rPr>
          <w:lang w:val="en-GB"/>
        </w:rPr>
        <w:t>Nanda</w:t>
      </w:r>
      <w:r w:rsidRPr="008841EE">
        <w:t xml:space="preserve"> </w:t>
      </w:r>
      <w:r w:rsidRPr="008841EE">
        <w:rPr>
          <w:lang w:val="en-GB"/>
        </w:rPr>
        <w:t>Russian</w:t>
      </w:r>
      <w:r w:rsidRPr="008841EE">
        <w:t xml:space="preserve"> </w:t>
      </w:r>
      <w:r w:rsidRPr="008841EE">
        <w:rPr>
          <w:lang w:val="en-GB"/>
        </w:rPr>
        <w:t>Law</w:t>
      </w:r>
      <w:r w:rsidRPr="008841EE">
        <w:t xml:space="preserve"> </w:t>
      </w:r>
      <w:r w:rsidRPr="008841EE">
        <w:rPr>
          <w:lang w:val="en-GB"/>
        </w:rPr>
        <w:t>Fellows</w:t>
      </w:r>
      <w:r w:rsidRPr="008841EE">
        <w:t xml:space="preserve"> </w:t>
      </w:r>
      <w:r w:rsidRPr="008841EE">
        <w:rPr>
          <w:lang w:val="en-GB"/>
        </w:rPr>
        <w:t>Program</w:t>
      </w:r>
      <w:r w:rsidRPr="008841EE">
        <w:t>)</w:t>
      </w:r>
    </w:p>
    <w:p w:rsidR="000805FD" w:rsidRPr="008841EE" w:rsidRDefault="000805FD" w:rsidP="009B3797">
      <w:pPr>
        <w:ind w:firstLine="709"/>
      </w:pPr>
    </w:p>
    <w:p w:rsidR="000805FD" w:rsidRDefault="000805FD" w:rsidP="009B3797">
      <w:pPr>
        <w:ind w:firstLine="709"/>
        <w:rPr>
          <w:b/>
          <w:shd w:val="clear" w:color="auto" w:fill="FFFFFF"/>
        </w:rPr>
      </w:pPr>
      <w:r>
        <w:t>Участие в дискуссии</w:t>
      </w:r>
    </w:p>
    <w:p w:rsidR="000805FD" w:rsidRDefault="000805FD" w:rsidP="009B3797">
      <w:pPr>
        <w:ind w:firstLine="709"/>
        <w:rPr>
          <w:b/>
          <w:shd w:val="clear" w:color="auto" w:fill="FFFFFF"/>
        </w:rPr>
      </w:pPr>
      <w:r>
        <w:rPr>
          <w:b/>
          <w:shd w:val="clear" w:color="auto" w:fill="FFFFFF"/>
        </w:rPr>
        <w:t>13.30- 14.00 – кофе-пауза</w:t>
      </w:r>
    </w:p>
    <w:p w:rsidR="000805FD" w:rsidRPr="008841EE" w:rsidRDefault="000805FD" w:rsidP="009B3797">
      <w:pPr>
        <w:ind w:firstLine="709"/>
        <w:jc w:val="center"/>
        <w:rPr>
          <w:b/>
          <w:shd w:val="clear" w:color="auto" w:fill="FFFFFF"/>
        </w:rPr>
      </w:pPr>
    </w:p>
    <w:p w:rsidR="000805FD" w:rsidRDefault="000805FD" w:rsidP="009B3797">
      <w:pPr>
        <w:ind w:firstLine="709"/>
        <w:jc w:val="center"/>
        <w:rPr>
          <w:b/>
          <w:u w:val="single"/>
        </w:rPr>
      </w:pPr>
      <w:r>
        <w:rPr>
          <w:b/>
          <w:u w:val="single"/>
        </w:rPr>
        <w:t>14</w:t>
      </w:r>
      <w:r w:rsidRPr="008841EE">
        <w:rPr>
          <w:b/>
          <w:u w:val="single"/>
        </w:rPr>
        <w:t>.</w:t>
      </w:r>
      <w:r>
        <w:rPr>
          <w:b/>
          <w:u w:val="single"/>
        </w:rPr>
        <w:t>00 до 16</w:t>
      </w:r>
      <w:r w:rsidRPr="008841EE">
        <w:rPr>
          <w:b/>
          <w:u w:val="single"/>
        </w:rPr>
        <w:t>.</w:t>
      </w:r>
      <w:r>
        <w:rPr>
          <w:b/>
          <w:u w:val="single"/>
        </w:rPr>
        <w:t>0</w:t>
      </w:r>
      <w:r w:rsidRPr="008841EE">
        <w:rPr>
          <w:b/>
          <w:u w:val="single"/>
        </w:rPr>
        <w:t>0 часов</w:t>
      </w:r>
    </w:p>
    <w:p w:rsidR="000805FD" w:rsidRPr="008841EE" w:rsidRDefault="000805FD" w:rsidP="009B3797">
      <w:pPr>
        <w:ind w:firstLine="709"/>
        <w:jc w:val="center"/>
        <w:rPr>
          <w:b/>
          <w:u w:val="single"/>
          <w:shd w:val="clear" w:color="auto" w:fill="FFFFFF"/>
        </w:rPr>
      </w:pPr>
    </w:p>
    <w:p w:rsidR="000805FD" w:rsidRDefault="000805FD" w:rsidP="009B3797">
      <w:pPr>
        <w:ind w:firstLine="709"/>
        <w:jc w:val="center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>Панельная дискуссия № 2</w:t>
      </w:r>
    </w:p>
    <w:p w:rsidR="000805FD" w:rsidRPr="008841EE" w:rsidRDefault="000805FD" w:rsidP="009B3797">
      <w:pPr>
        <w:ind w:firstLine="709"/>
        <w:jc w:val="center"/>
        <w:rPr>
          <w:b/>
          <w:sz w:val="32"/>
          <w:szCs w:val="32"/>
          <w:u w:val="single"/>
          <w:shd w:val="clear" w:color="auto" w:fill="FFFFFF"/>
        </w:rPr>
      </w:pPr>
      <w:r>
        <w:rPr>
          <w:b/>
          <w:sz w:val="32"/>
          <w:szCs w:val="32"/>
          <w:u w:val="single"/>
          <w:shd w:val="clear" w:color="auto" w:fill="FFFFFF"/>
        </w:rPr>
        <w:t xml:space="preserve">Реабилитационный механизм в процедурах банкротства: социально-экономические аспекты </w:t>
      </w:r>
    </w:p>
    <w:p w:rsidR="000805FD" w:rsidRPr="008841EE" w:rsidRDefault="000805FD" w:rsidP="009B3797">
      <w:pPr>
        <w:ind w:firstLine="709"/>
        <w:jc w:val="center"/>
        <w:rPr>
          <w:rFonts w:eastAsia="Cambria"/>
          <w:b/>
        </w:rPr>
      </w:pPr>
      <w:r w:rsidRPr="008841EE">
        <w:rPr>
          <w:shd w:val="clear" w:color="auto" w:fill="FFFFFF"/>
        </w:rPr>
        <w:t>Модератор:</w:t>
      </w:r>
      <w:r w:rsidRPr="008841EE">
        <w:rPr>
          <w:rFonts w:eastAsia="Cambria"/>
          <w:b/>
        </w:rPr>
        <w:t xml:space="preserve"> </w:t>
      </w:r>
    </w:p>
    <w:p w:rsidR="000805FD" w:rsidRPr="008841EE" w:rsidRDefault="000805FD" w:rsidP="009B3797">
      <w:pPr>
        <w:ind w:firstLine="709"/>
        <w:jc w:val="center"/>
      </w:pPr>
      <w:r w:rsidRPr="008841EE">
        <w:rPr>
          <w:rFonts w:eastAsia="Cambria"/>
          <w:b/>
        </w:rPr>
        <w:t>Фролов Игорь Валентинович</w:t>
      </w:r>
      <w:r w:rsidRPr="008841EE">
        <w:rPr>
          <w:rFonts w:eastAsia="Cambria"/>
        </w:rPr>
        <w:t xml:space="preserve"> </w:t>
      </w:r>
      <w:r w:rsidRPr="008841EE">
        <w:t xml:space="preserve">– кандидат юридических наук, </w:t>
      </w:r>
    </w:p>
    <w:p w:rsidR="000805FD" w:rsidRPr="008841EE" w:rsidRDefault="000805FD" w:rsidP="009B3797">
      <w:pPr>
        <w:ind w:firstLine="709"/>
        <w:jc w:val="center"/>
      </w:pPr>
      <w:r w:rsidRPr="008841EE">
        <w:t xml:space="preserve">заведующий кафедрой трудового, земельного и финансового права </w:t>
      </w:r>
    </w:p>
    <w:p w:rsidR="000805FD" w:rsidRDefault="000805FD" w:rsidP="009B3797">
      <w:pPr>
        <w:ind w:firstLine="709"/>
        <w:jc w:val="center"/>
      </w:pPr>
      <w:r w:rsidRPr="008841EE">
        <w:t>Новосибирского юридического института (филиала) Национального исследовательского Томског</w:t>
      </w:r>
      <w:r>
        <w:t>о государственного университета;</w:t>
      </w:r>
      <w:r>
        <w:rPr>
          <w:b/>
        </w:rPr>
        <w:t xml:space="preserve"> </w:t>
      </w:r>
      <w:r w:rsidRPr="00D745E0">
        <w:rPr>
          <w:b/>
        </w:rPr>
        <w:t>Уксусова Е.Е.</w:t>
      </w:r>
      <w:r>
        <w:t xml:space="preserve"> – к.ю.н., профессор кафедры гражданского и административного судопроизводства Московского государственного юридического университета имени О.Е. Кутафина (МГЮА)</w:t>
      </w:r>
    </w:p>
    <w:p w:rsidR="000805FD" w:rsidRPr="008841EE" w:rsidRDefault="000805FD" w:rsidP="009B3797">
      <w:pPr>
        <w:ind w:firstLine="709"/>
        <w:jc w:val="center"/>
        <w:rPr>
          <w:shd w:val="clear" w:color="auto" w:fill="FFFFFF"/>
        </w:rPr>
      </w:pPr>
    </w:p>
    <w:p w:rsidR="000805FD" w:rsidRPr="008841EE" w:rsidRDefault="000805FD" w:rsidP="009B3797">
      <w:pPr>
        <w:ind w:firstLine="709"/>
        <w:rPr>
          <w:b/>
        </w:rPr>
      </w:pPr>
      <w:r w:rsidRPr="008841EE">
        <w:rPr>
          <w:b/>
        </w:rPr>
        <w:t xml:space="preserve">Основной доклад по теме панельной дискуссии: </w:t>
      </w:r>
    </w:p>
    <w:p w:rsidR="000805FD" w:rsidRPr="008841EE" w:rsidRDefault="000805FD" w:rsidP="009B3797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 «Концепция реабилитации в институт</w:t>
      </w:r>
      <w:r w:rsidR="00F1232A">
        <w:rPr>
          <w:shd w:val="clear" w:color="auto" w:fill="FFFFFF"/>
        </w:rPr>
        <w:t>е несостоятельности (банкротства</w:t>
      </w:r>
      <w:r>
        <w:rPr>
          <w:shd w:val="clear" w:color="auto" w:fill="FFFFFF"/>
        </w:rPr>
        <w:t>) РФ</w:t>
      </w:r>
      <w:r w:rsidRPr="008841EE">
        <w:rPr>
          <w:shd w:val="clear" w:color="auto" w:fill="FFFFFF"/>
        </w:rPr>
        <w:t>».</w:t>
      </w:r>
    </w:p>
    <w:p w:rsidR="000805FD" w:rsidRDefault="000805FD" w:rsidP="009B3797">
      <w:pPr>
        <w:ind w:firstLine="709"/>
      </w:pPr>
      <w:r w:rsidRPr="008841EE">
        <w:rPr>
          <w:shd w:val="clear" w:color="auto" w:fill="FFFFFF"/>
        </w:rPr>
        <w:t xml:space="preserve">Докладчик: </w:t>
      </w:r>
      <w:r w:rsidRPr="008841EE">
        <w:rPr>
          <w:rFonts w:eastAsia="Cambria"/>
          <w:b/>
        </w:rPr>
        <w:t>Фролов Игорь Валентинович</w:t>
      </w:r>
      <w:r w:rsidRPr="008841EE">
        <w:rPr>
          <w:rFonts w:eastAsia="Cambria"/>
        </w:rPr>
        <w:t xml:space="preserve"> </w:t>
      </w:r>
      <w:r w:rsidRPr="008841EE">
        <w:t>– кандидат юридических наук, заведующий кафедрой трудового, земельного и финансового права Новосибирского юридического института (филиала) Национального исследовательского Томского государственного университета.</w:t>
      </w:r>
    </w:p>
    <w:p w:rsidR="000805FD" w:rsidRPr="008841EE" w:rsidRDefault="000805FD" w:rsidP="009B3797">
      <w:pPr>
        <w:ind w:firstLine="709"/>
      </w:pPr>
    </w:p>
    <w:p w:rsidR="000805FD" w:rsidRPr="008841EE" w:rsidRDefault="000805FD" w:rsidP="009B3797">
      <w:pPr>
        <w:ind w:firstLine="709"/>
      </w:pPr>
      <w:r>
        <w:t>Участие в дискуссии.</w:t>
      </w:r>
    </w:p>
    <w:p w:rsidR="000805FD" w:rsidRPr="008841EE" w:rsidRDefault="000805FD" w:rsidP="009B3797">
      <w:pPr>
        <w:ind w:firstLine="709"/>
        <w:jc w:val="center"/>
        <w:rPr>
          <w:b/>
          <w:u w:val="single"/>
        </w:rPr>
      </w:pPr>
    </w:p>
    <w:p w:rsidR="000805FD" w:rsidRPr="008841EE" w:rsidRDefault="000805FD" w:rsidP="009B3797">
      <w:pPr>
        <w:ind w:firstLine="709"/>
        <w:jc w:val="center"/>
        <w:rPr>
          <w:b/>
          <w:u w:val="single"/>
        </w:rPr>
      </w:pPr>
      <w:r>
        <w:rPr>
          <w:b/>
          <w:u w:val="single"/>
        </w:rPr>
        <w:t>16.00 до 16.3</w:t>
      </w:r>
      <w:r w:rsidRPr="008841EE">
        <w:rPr>
          <w:b/>
          <w:u w:val="single"/>
        </w:rPr>
        <w:t>0 часов</w:t>
      </w:r>
    </w:p>
    <w:p w:rsidR="000805FD" w:rsidRPr="008841EE" w:rsidRDefault="000805FD" w:rsidP="009B3797">
      <w:pPr>
        <w:ind w:firstLine="709"/>
        <w:jc w:val="center"/>
        <w:rPr>
          <w:shd w:val="clear" w:color="auto" w:fill="FFFFFF"/>
        </w:rPr>
      </w:pPr>
      <w:r w:rsidRPr="008841EE">
        <w:rPr>
          <w:b/>
          <w:sz w:val="32"/>
          <w:szCs w:val="32"/>
        </w:rPr>
        <w:t>Подведение итогов</w:t>
      </w:r>
    </w:p>
    <w:p w:rsidR="000805FD" w:rsidRPr="008841EE" w:rsidRDefault="000805FD" w:rsidP="009B3797">
      <w:pPr>
        <w:ind w:firstLine="709"/>
      </w:pPr>
    </w:p>
    <w:p w:rsidR="001F4BC1" w:rsidRPr="00E615AF" w:rsidRDefault="001F4BC1" w:rsidP="009B3797">
      <w:pPr>
        <w:ind w:firstLine="709"/>
        <w:jc w:val="center"/>
        <w:rPr>
          <w:b/>
          <w:i/>
        </w:rPr>
      </w:pPr>
      <w:r w:rsidRPr="00E615AF">
        <w:rPr>
          <w:b/>
          <w:i/>
        </w:rPr>
        <w:t>Оргкомитет</w:t>
      </w:r>
    </w:p>
    <w:p w:rsidR="001F4BC1" w:rsidRPr="00E615AF" w:rsidRDefault="001F4BC1" w:rsidP="009B3797">
      <w:pPr>
        <w:pStyle w:val="-1"/>
        <w:numPr>
          <w:ilvl w:val="0"/>
          <w:numId w:val="2"/>
        </w:numPr>
        <w:ind w:left="0" w:firstLine="709"/>
        <w:contextualSpacing w:val="0"/>
        <w:jc w:val="both"/>
      </w:pPr>
      <w:r w:rsidRPr="00E615AF">
        <w:rPr>
          <w:b/>
        </w:rPr>
        <w:lastRenderedPageBreak/>
        <w:t>Е.П. Губин</w:t>
      </w:r>
      <w:r w:rsidRPr="00E615AF">
        <w:t>, д.ю.н., профессор, заведующий кафедрой предпринимательского права юридического факул</w:t>
      </w:r>
      <w:r w:rsidR="00D341B2">
        <w:t>ьтета МГУ имени М.В. Ломоносова;</w:t>
      </w:r>
    </w:p>
    <w:p w:rsidR="001F4BC1" w:rsidRPr="00E615AF" w:rsidRDefault="001F4BC1" w:rsidP="009B3797">
      <w:pPr>
        <w:pStyle w:val="-1"/>
        <w:numPr>
          <w:ilvl w:val="0"/>
          <w:numId w:val="2"/>
        </w:numPr>
        <w:ind w:left="0" w:firstLine="709"/>
        <w:contextualSpacing w:val="0"/>
        <w:jc w:val="both"/>
      </w:pPr>
      <w:r w:rsidRPr="00E615AF">
        <w:rPr>
          <w:b/>
        </w:rPr>
        <w:t>С.А. Карелина</w:t>
      </w:r>
      <w:r w:rsidRPr="00E615AF">
        <w:t>, д.ю.н.,  профессор кафедры предпринимательского права юридического факультета МГУ имени М.В. Ломоносова</w:t>
      </w:r>
      <w:r w:rsidR="00D341B2">
        <w:t>;</w:t>
      </w:r>
    </w:p>
    <w:p w:rsidR="001F4BC1" w:rsidRDefault="001F4BC1" w:rsidP="009B3797">
      <w:pPr>
        <w:pStyle w:val="-1"/>
        <w:numPr>
          <w:ilvl w:val="0"/>
          <w:numId w:val="2"/>
        </w:numPr>
        <w:ind w:left="0" w:firstLine="709"/>
        <w:contextualSpacing w:val="0"/>
        <w:jc w:val="both"/>
      </w:pPr>
      <w:r w:rsidRPr="00E615AF">
        <w:rPr>
          <w:b/>
        </w:rPr>
        <w:t>И.В. Фролов</w:t>
      </w:r>
      <w:r w:rsidRPr="00E70535">
        <w:t>, к.ю.н.,</w:t>
      </w:r>
      <w:r w:rsidRPr="00E615AF">
        <w:rPr>
          <w:b/>
        </w:rPr>
        <w:t xml:space="preserve"> </w:t>
      </w:r>
      <w:r w:rsidRPr="00E615AF">
        <w:t>доцент, заведующий кафедрой трудового, земельного и финансового права Новосибирского юр</w:t>
      </w:r>
      <w:r w:rsidR="00D341B2">
        <w:t>идического института (ф) НИ ТГУ;</w:t>
      </w:r>
    </w:p>
    <w:p w:rsidR="00D341B2" w:rsidRPr="00E615AF" w:rsidRDefault="00D341B2" w:rsidP="009B3797">
      <w:pPr>
        <w:pStyle w:val="-1"/>
        <w:numPr>
          <w:ilvl w:val="0"/>
          <w:numId w:val="2"/>
        </w:numPr>
        <w:ind w:left="0" w:firstLine="709"/>
        <w:contextualSpacing w:val="0"/>
        <w:jc w:val="both"/>
      </w:pPr>
      <w:r>
        <w:rPr>
          <w:b/>
        </w:rPr>
        <w:t>Е.А. Палехова</w:t>
      </w:r>
      <w:r w:rsidRPr="00E70535">
        <w:t>,</w:t>
      </w:r>
      <w:r>
        <w:rPr>
          <w:b/>
        </w:rPr>
        <w:t xml:space="preserve"> </w:t>
      </w:r>
      <w:r w:rsidRPr="00D341B2">
        <w:t>лаборант кафедры</w:t>
      </w:r>
      <w:r>
        <w:rPr>
          <w:b/>
        </w:rPr>
        <w:t xml:space="preserve"> </w:t>
      </w:r>
      <w:r w:rsidRPr="00E615AF">
        <w:t>предпринимательского права юридического факультета МГУ имени М.В. Ломоносова</w:t>
      </w:r>
      <w:r>
        <w:t>;</w:t>
      </w:r>
    </w:p>
    <w:p w:rsidR="001F4BC1" w:rsidRPr="00E615AF" w:rsidRDefault="001F4BC1" w:rsidP="009B3797">
      <w:pPr>
        <w:pStyle w:val="-1"/>
        <w:numPr>
          <w:ilvl w:val="0"/>
          <w:numId w:val="2"/>
        </w:numPr>
        <w:ind w:left="0" w:firstLine="709"/>
        <w:contextualSpacing w:val="0"/>
        <w:jc w:val="both"/>
      </w:pPr>
      <w:r w:rsidRPr="00E615AF">
        <w:rPr>
          <w:b/>
        </w:rPr>
        <w:t>А. Лиджанова</w:t>
      </w:r>
      <w:r w:rsidRPr="00E70535">
        <w:t>,</w:t>
      </w:r>
      <w:r w:rsidR="00EE7C68">
        <w:t xml:space="preserve"> аспирант</w:t>
      </w:r>
      <w:r w:rsidRPr="00E615AF">
        <w:t xml:space="preserve"> кафедры предпринимательского права юридического факультета МГУ имени М.В. Ломоносова</w:t>
      </w:r>
      <w:r w:rsidR="008535F4">
        <w:t>.</w:t>
      </w:r>
    </w:p>
    <w:p w:rsidR="001F4BC1" w:rsidRPr="00E615AF" w:rsidRDefault="001F4BC1" w:rsidP="009B3797">
      <w:pPr>
        <w:ind w:firstLine="709"/>
        <w:jc w:val="both"/>
      </w:pPr>
      <w:r w:rsidRPr="00E615AF">
        <w:t>По итогам проведения круглого стола в отдельном сборнике и журналах Издательской группы «Юрист» будут опубликованы тезисы докладов.</w:t>
      </w:r>
    </w:p>
    <w:p w:rsidR="001F4BC1" w:rsidRPr="00E615AF" w:rsidRDefault="001F4BC1" w:rsidP="009B3797">
      <w:pPr>
        <w:pStyle w:val="2"/>
        <w:spacing w:after="0" w:line="240" w:lineRule="auto"/>
        <w:ind w:firstLine="709"/>
        <w:jc w:val="both"/>
      </w:pPr>
      <w:r w:rsidRPr="00E615AF">
        <w:t xml:space="preserve">Тезисы докладов необходимо направить в электронном виде </w:t>
      </w:r>
      <w:r w:rsidR="00EE7C68">
        <w:rPr>
          <w:b/>
        </w:rPr>
        <w:t xml:space="preserve">до </w:t>
      </w:r>
      <w:r w:rsidRPr="00E615AF">
        <w:rPr>
          <w:b/>
        </w:rPr>
        <w:t>1 апреля 201</w:t>
      </w:r>
      <w:r w:rsidR="00EE7C68">
        <w:rPr>
          <w:b/>
        </w:rPr>
        <w:t>7</w:t>
      </w:r>
      <w:r w:rsidRPr="00E615AF">
        <w:rPr>
          <w:b/>
        </w:rPr>
        <w:t xml:space="preserve"> года</w:t>
      </w:r>
      <w:r w:rsidRPr="00E615AF">
        <w:t xml:space="preserve"> (требования к публикациям в приложении № 2).</w:t>
      </w:r>
    </w:p>
    <w:p w:rsidR="001F4BC1" w:rsidRPr="000C24E0" w:rsidRDefault="001F4BC1" w:rsidP="009B3797">
      <w:pPr>
        <w:pStyle w:val="2"/>
        <w:spacing w:after="0" w:line="240" w:lineRule="auto"/>
        <w:ind w:firstLine="709"/>
        <w:jc w:val="both"/>
      </w:pPr>
      <w:r w:rsidRPr="00E615AF">
        <w:t xml:space="preserve">Более подробную информацию о круглом столе </w:t>
      </w:r>
      <w:r w:rsidR="00EE7C68">
        <w:t xml:space="preserve">можно получить </w:t>
      </w:r>
      <w:r w:rsidRPr="000C24E0">
        <w:t>по электронной почте events.predprim@gmail.com;</w:t>
      </w:r>
    </w:p>
    <w:p w:rsidR="001F4BC1" w:rsidRPr="00E615AF" w:rsidRDefault="001F4BC1" w:rsidP="009B3797">
      <w:pPr>
        <w:pStyle w:val="2"/>
        <w:spacing w:after="0" w:line="240" w:lineRule="auto"/>
        <w:ind w:firstLine="709"/>
        <w:jc w:val="both"/>
      </w:pPr>
    </w:p>
    <w:p w:rsidR="001F4BC1" w:rsidRPr="00E615AF" w:rsidRDefault="00EE7C68" w:rsidP="009B3797">
      <w:pPr>
        <w:pStyle w:val="2"/>
        <w:spacing w:after="0" w:line="240" w:lineRule="auto"/>
        <w:ind w:firstLine="709"/>
        <w:jc w:val="both"/>
      </w:pPr>
      <w:r>
        <w:t xml:space="preserve">Участие в конференции бесплатное. </w:t>
      </w:r>
      <w:r w:rsidR="001F4BC1" w:rsidRPr="00E615AF">
        <w:t>Расходы на проезд, проживание и участие участники несут самостоятельно. Оргкомитет не осуществляет бронирование гостиниц.</w:t>
      </w:r>
    </w:p>
    <w:p w:rsidR="001F4BC1" w:rsidRPr="00E615AF" w:rsidRDefault="001F4BC1" w:rsidP="009B3797">
      <w:pPr>
        <w:pStyle w:val="2"/>
        <w:spacing w:after="0" w:line="240" w:lineRule="auto"/>
        <w:ind w:firstLine="709"/>
        <w:jc w:val="both"/>
      </w:pPr>
    </w:p>
    <w:p w:rsidR="001F4BC1" w:rsidRDefault="001F4BC1" w:rsidP="009B3797">
      <w:pPr>
        <w:pStyle w:val="2"/>
        <w:spacing w:after="0" w:line="240" w:lineRule="auto"/>
        <w:ind w:firstLine="709"/>
        <w:jc w:val="both"/>
      </w:pPr>
      <w:r w:rsidRPr="00E615AF">
        <w:rPr>
          <w:b/>
        </w:rPr>
        <w:t>Просим Вас подтвердить свое участие, н</w:t>
      </w:r>
      <w:r w:rsidR="00EE7C68">
        <w:rPr>
          <w:b/>
        </w:rPr>
        <w:t>аправив заявку до 1 апреля 2017</w:t>
      </w:r>
      <w:r w:rsidRPr="00E615AF">
        <w:rPr>
          <w:b/>
        </w:rPr>
        <w:t xml:space="preserve">г. </w:t>
      </w:r>
      <w:r w:rsidRPr="00E615AF">
        <w:t xml:space="preserve">по электронному адресу </w:t>
      </w:r>
      <w:r w:rsidRPr="000C24E0">
        <w:t>events.predprim@gmail.com</w:t>
      </w:r>
      <w:r w:rsidRPr="00E615AF">
        <w:t xml:space="preserve"> (форма заявки в приложении № 1). </w:t>
      </w:r>
    </w:p>
    <w:p w:rsidR="001F4BC1" w:rsidRDefault="001F4BC1" w:rsidP="009B3797">
      <w:pPr>
        <w:pStyle w:val="2"/>
        <w:spacing w:after="0" w:line="240" w:lineRule="auto"/>
        <w:ind w:firstLine="709"/>
        <w:jc w:val="both"/>
      </w:pPr>
    </w:p>
    <w:p w:rsidR="001F4BC1" w:rsidRDefault="001F4BC1" w:rsidP="009B3797">
      <w:pPr>
        <w:pStyle w:val="2"/>
        <w:spacing w:after="0" w:line="240" w:lineRule="auto"/>
        <w:ind w:firstLine="709"/>
        <w:jc w:val="both"/>
      </w:pPr>
    </w:p>
    <w:p w:rsidR="001F4BC1" w:rsidRDefault="001F4BC1" w:rsidP="009B3797">
      <w:pPr>
        <w:pStyle w:val="2"/>
        <w:spacing w:after="0" w:line="240" w:lineRule="auto"/>
        <w:ind w:firstLine="709"/>
        <w:jc w:val="both"/>
      </w:pPr>
    </w:p>
    <w:p w:rsidR="001F4BC1" w:rsidRDefault="001F4BC1" w:rsidP="009B3797">
      <w:pPr>
        <w:pStyle w:val="2"/>
        <w:spacing w:after="0" w:line="240" w:lineRule="auto"/>
        <w:ind w:firstLine="709"/>
        <w:jc w:val="both"/>
      </w:pPr>
      <w:r>
        <w:t>Зав. кафедрой</w:t>
      </w:r>
    </w:p>
    <w:p w:rsidR="001F4BC1" w:rsidRDefault="001F4BC1" w:rsidP="009B3797">
      <w:pPr>
        <w:pStyle w:val="2"/>
        <w:spacing w:after="0" w:line="240" w:lineRule="auto"/>
        <w:ind w:firstLine="709"/>
        <w:jc w:val="both"/>
      </w:pPr>
      <w:r>
        <w:t>предпринимательского права</w:t>
      </w:r>
    </w:p>
    <w:p w:rsidR="001F4BC1" w:rsidRPr="00E615AF" w:rsidRDefault="001F4BC1" w:rsidP="009B3797">
      <w:pPr>
        <w:pStyle w:val="2"/>
        <w:spacing w:after="0" w:line="240" w:lineRule="auto"/>
        <w:ind w:firstLine="709"/>
        <w:jc w:val="both"/>
      </w:pPr>
      <w:r>
        <w:t>д.ю.н., профессор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Е.П. Губин</w:t>
      </w:r>
    </w:p>
    <w:p w:rsidR="001F4BC1" w:rsidRPr="00E615AF" w:rsidRDefault="001F4BC1" w:rsidP="001F4BC1">
      <w:pPr>
        <w:ind w:left="567" w:right="-1"/>
        <w:jc w:val="right"/>
      </w:pPr>
      <w:r w:rsidRPr="00E615AF">
        <w:br w:type="page"/>
      </w:r>
      <w:r w:rsidRPr="00E615AF">
        <w:lastRenderedPageBreak/>
        <w:t>Приложение № 1</w:t>
      </w:r>
    </w:p>
    <w:p w:rsidR="001F4BC1" w:rsidRPr="00E615AF" w:rsidRDefault="001F4BC1" w:rsidP="001F4BC1">
      <w:pPr>
        <w:ind w:left="567" w:right="-1" w:firstLine="720"/>
        <w:jc w:val="center"/>
        <w:rPr>
          <w:b/>
        </w:rPr>
      </w:pPr>
      <w:r w:rsidRPr="00E615AF">
        <w:rPr>
          <w:b/>
        </w:rPr>
        <w:t xml:space="preserve">Заявка участника </w:t>
      </w:r>
    </w:p>
    <w:p w:rsidR="001F4BC1" w:rsidRPr="00E615AF" w:rsidRDefault="001F4BC1" w:rsidP="001F4BC1">
      <w:pPr>
        <w:ind w:left="567" w:right="-1" w:firstLine="720"/>
        <w:jc w:val="center"/>
        <w:rPr>
          <w:b/>
        </w:rPr>
      </w:pPr>
    </w:p>
    <w:p w:rsidR="001F4BC1" w:rsidRPr="00E615AF" w:rsidRDefault="001F4BC1" w:rsidP="001F4BC1">
      <w:pPr>
        <w:ind w:left="567" w:right="-1" w:firstLine="720"/>
        <w:jc w:val="center"/>
        <w:rPr>
          <w:b/>
        </w:rPr>
      </w:pPr>
    </w:p>
    <w:p w:rsidR="001F4BC1" w:rsidRPr="00E615AF" w:rsidRDefault="001F4BC1" w:rsidP="001F4BC1">
      <w:pPr>
        <w:ind w:left="567" w:right="-1"/>
        <w:jc w:val="both"/>
      </w:pPr>
    </w:p>
    <w:p w:rsidR="001F4BC1" w:rsidRPr="00E615AF" w:rsidRDefault="001F4BC1" w:rsidP="001F4BC1">
      <w:pPr>
        <w:ind w:left="567" w:right="-1"/>
        <w:jc w:val="both"/>
      </w:pPr>
      <w:r w:rsidRPr="00E615AF">
        <w:t>ФАМИЛИЯ________________________________________________________________</w:t>
      </w:r>
    </w:p>
    <w:p w:rsidR="001F4BC1" w:rsidRPr="00E615AF" w:rsidRDefault="001F4BC1" w:rsidP="001F4BC1">
      <w:pPr>
        <w:ind w:left="567" w:right="-1"/>
        <w:jc w:val="both"/>
      </w:pPr>
      <w:r w:rsidRPr="00E615AF">
        <w:t>ИМЯ            ________________________________________________________________</w:t>
      </w:r>
    </w:p>
    <w:p w:rsidR="001F4BC1" w:rsidRPr="00E615AF" w:rsidRDefault="001F4BC1" w:rsidP="001F4BC1">
      <w:pPr>
        <w:ind w:left="567" w:right="-1"/>
        <w:jc w:val="both"/>
      </w:pPr>
      <w:r w:rsidRPr="00E615AF">
        <w:t>ОТЧЕСТВО________________________________________________________________</w:t>
      </w:r>
    </w:p>
    <w:p w:rsidR="001F4BC1" w:rsidRPr="00E615AF" w:rsidRDefault="001F4BC1" w:rsidP="001F4BC1">
      <w:pPr>
        <w:ind w:left="567" w:right="-1"/>
      </w:pPr>
      <w:r w:rsidRPr="00E615AF">
        <w:t>Место работы, кафедра, должность ____________________________________________</w:t>
      </w:r>
    </w:p>
    <w:p w:rsidR="001F4BC1" w:rsidRPr="00E615AF" w:rsidRDefault="001F4BC1" w:rsidP="001F4BC1">
      <w:pPr>
        <w:ind w:left="567" w:right="-1"/>
        <w:jc w:val="both"/>
      </w:pPr>
      <w:r w:rsidRPr="00E615AF">
        <w:t>Ученая степень (звание)______________________________________________________</w:t>
      </w:r>
    </w:p>
    <w:p w:rsidR="001F4BC1" w:rsidRPr="00E615AF" w:rsidRDefault="001F4BC1" w:rsidP="001F4BC1">
      <w:pPr>
        <w:ind w:left="567" w:right="-1"/>
        <w:jc w:val="both"/>
      </w:pPr>
      <w:r w:rsidRPr="00E615AF">
        <w:t>Почтовый адрес с указанием индекса___________________________________________</w:t>
      </w:r>
    </w:p>
    <w:p w:rsidR="001F4BC1" w:rsidRPr="00E615AF" w:rsidRDefault="001F4BC1" w:rsidP="001F4BC1">
      <w:pPr>
        <w:ind w:left="567" w:right="-1"/>
        <w:jc w:val="both"/>
      </w:pPr>
      <w:r w:rsidRPr="00E615AF">
        <w:t>Код города и  номер контактного телефона и факса_______________________________</w:t>
      </w:r>
    </w:p>
    <w:p w:rsidR="001F4BC1" w:rsidRPr="00E615AF" w:rsidRDefault="001F4BC1" w:rsidP="001F4BC1">
      <w:pPr>
        <w:ind w:left="567" w:right="-1"/>
        <w:jc w:val="both"/>
      </w:pPr>
      <w:r w:rsidRPr="00E615AF">
        <w:rPr>
          <w:lang w:val="en-US"/>
        </w:rPr>
        <w:t>E</w:t>
      </w:r>
      <w:r w:rsidRPr="00E615AF">
        <w:t>-</w:t>
      </w:r>
      <w:r w:rsidRPr="00E615AF">
        <w:rPr>
          <w:lang w:val="en-US"/>
        </w:rPr>
        <w:t>mail</w:t>
      </w:r>
      <w:r w:rsidRPr="00E615AF">
        <w:t xml:space="preserve"> _____________________________________________________________________</w:t>
      </w:r>
    </w:p>
    <w:p w:rsidR="001F4BC1" w:rsidRPr="00E615AF" w:rsidRDefault="001F4BC1" w:rsidP="001F4BC1">
      <w:pPr>
        <w:ind w:left="567" w:right="-1"/>
        <w:jc w:val="both"/>
      </w:pPr>
      <w:r w:rsidRPr="00E615AF">
        <w:t>Форма участия в круглом столе________________________________________________</w:t>
      </w:r>
    </w:p>
    <w:p w:rsidR="001F4BC1" w:rsidRPr="00E615AF" w:rsidRDefault="001F4BC1" w:rsidP="001F4BC1">
      <w:pPr>
        <w:ind w:left="567" w:right="-1"/>
        <w:jc w:val="both"/>
      </w:pPr>
      <w:r w:rsidRPr="00E615AF">
        <w:t>Выступление с докладом _____________________________________________________</w:t>
      </w:r>
    </w:p>
    <w:p w:rsidR="001F4BC1" w:rsidRPr="00E615AF" w:rsidRDefault="001F4BC1" w:rsidP="001F4BC1">
      <w:pPr>
        <w:ind w:left="567" w:right="-1"/>
        <w:jc w:val="both"/>
      </w:pPr>
      <w:r w:rsidRPr="00E615AF">
        <w:t>Публикация ________________________________________________________________</w:t>
      </w:r>
    </w:p>
    <w:p w:rsidR="001F4BC1" w:rsidRPr="00E615AF" w:rsidRDefault="001F4BC1" w:rsidP="001F4BC1">
      <w:pPr>
        <w:ind w:left="567" w:right="-1"/>
        <w:jc w:val="both"/>
      </w:pPr>
      <w:r w:rsidRPr="00E615AF">
        <w:t>Участие в обсуждении _______________________________________________________</w:t>
      </w:r>
    </w:p>
    <w:p w:rsidR="001F4BC1" w:rsidRPr="00E615AF" w:rsidRDefault="001F4BC1" w:rsidP="001F4BC1">
      <w:pPr>
        <w:ind w:left="567" w:right="-1"/>
        <w:jc w:val="both"/>
      </w:pPr>
      <w:r w:rsidRPr="00E615AF">
        <w:t>Название доклада ___________________________________________________________</w:t>
      </w:r>
    </w:p>
    <w:p w:rsidR="001F4BC1" w:rsidRPr="00E615AF" w:rsidRDefault="001F4BC1" w:rsidP="001F4BC1">
      <w:pPr>
        <w:ind w:right="-622"/>
        <w:jc w:val="right"/>
      </w:pPr>
    </w:p>
    <w:p w:rsidR="001F4BC1" w:rsidRPr="00E615AF" w:rsidRDefault="001F4BC1" w:rsidP="001F4BC1">
      <w:pPr>
        <w:ind w:left="567" w:right="-1"/>
        <w:jc w:val="right"/>
      </w:pPr>
    </w:p>
    <w:p w:rsidR="001F4BC1" w:rsidRPr="00E615AF" w:rsidRDefault="001F4BC1" w:rsidP="001F4BC1">
      <w:pPr>
        <w:ind w:left="567" w:right="-1"/>
        <w:jc w:val="right"/>
      </w:pPr>
    </w:p>
    <w:p w:rsidR="001F4BC1" w:rsidRPr="00E615AF" w:rsidRDefault="001F4BC1" w:rsidP="001F4BC1">
      <w:pPr>
        <w:ind w:left="567" w:right="-1"/>
        <w:jc w:val="right"/>
      </w:pPr>
    </w:p>
    <w:p w:rsidR="001F4BC1" w:rsidRPr="00E615AF" w:rsidRDefault="001F4BC1" w:rsidP="001F4BC1">
      <w:pPr>
        <w:ind w:left="567" w:right="-1"/>
        <w:jc w:val="right"/>
      </w:pPr>
    </w:p>
    <w:p w:rsidR="001F4BC1" w:rsidRPr="00E615AF" w:rsidRDefault="001F4BC1" w:rsidP="001F4BC1">
      <w:pPr>
        <w:ind w:left="567" w:right="-1"/>
        <w:jc w:val="right"/>
      </w:pPr>
    </w:p>
    <w:p w:rsidR="001F4BC1" w:rsidRPr="00E615AF" w:rsidRDefault="001F4BC1" w:rsidP="001F4BC1">
      <w:pPr>
        <w:ind w:left="567" w:right="-1"/>
        <w:jc w:val="right"/>
      </w:pPr>
      <w:r w:rsidRPr="00E615AF">
        <w:t>Приложение № 2</w:t>
      </w:r>
    </w:p>
    <w:p w:rsidR="001F4BC1" w:rsidRPr="00E615AF" w:rsidRDefault="001F4BC1" w:rsidP="001F4BC1">
      <w:pPr>
        <w:ind w:left="567" w:right="-1"/>
        <w:jc w:val="center"/>
        <w:rPr>
          <w:b/>
        </w:rPr>
      </w:pPr>
    </w:p>
    <w:p w:rsidR="001F4BC1" w:rsidRPr="00E615AF" w:rsidRDefault="001F4BC1" w:rsidP="001F4BC1">
      <w:pPr>
        <w:ind w:left="567" w:right="-1"/>
        <w:jc w:val="center"/>
        <w:rPr>
          <w:b/>
        </w:rPr>
      </w:pPr>
      <w:r w:rsidRPr="00E615AF">
        <w:rPr>
          <w:b/>
        </w:rPr>
        <w:t xml:space="preserve">Требования к публикациям материалов участников </w:t>
      </w:r>
    </w:p>
    <w:p w:rsidR="001F4BC1" w:rsidRPr="00E615AF" w:rsidRDefault="001F4BC1" w:rsidP="001F4BC1">
      <w:pPr>
        <w:ind w:left="567" w:right="-1"/>
        <w:jc w:val="center"/>
      </w:pPr>
    </w:p>
    <w:p w:rsidR="001F4BC1" w:rsidRPr="00E615AF" w:rsidRDefault="001F4BC1" w:rsidP="001F4BC1">
      <w:pPr>
        <w:ind w:left="567" w:right="-1"/>
        <w:jc w:val="both"/>
      </w:pPr>
      <w:r w:rsidRPr="00E615AF">
        <w:t xml:space="preserve">Представление материалов осуществляется по электронной почте на адрес:                        </w:t>
      </w:r>
      <w:hyperlink r:id="rId7" w:history="1">
        <w:r w:rsidRPr="00E615AF">
          <w:rPr>
            <w:rStyle w:val="a4"/>
          </w:rPr>
          <w:t>events.predprim@gmail.com</w:t>
        </w:r>
      </w:hyperlink>
      <w:r w:rsidRPr="00E615AF">
        <w:t>.</w:t>
      </w:r>
    </w:p>
    <w:p w:rsidR="001F4BC1" w:rsidRPr="00E615AF" w:rsidRDefault="001F4BC1" w:rsidP="001F4BC1">
      <w:pPr>
        <w:ind w:left="567" w:right="-1"/>
        <w:jc w:val="both"/>
      </w:pPr>
      <w:r w:rsidRPr="00E615AF">
        <w:rPr>
          <w:b/>
        </w:rPr>
        <w:t>Срок предоставления материалов для опубликования – до 01 апреля 2016г</w:t>
      </w:r>
      <w:r w:rsidRPr="00E615AF">
        <w:t>.</w:t>
      </w:r>
    </w:p>
    <w:p w:rsidR="001F4BC1" w:rsidRPr="00E615AF" w:rsidRDefault="001F4BC1" w:rsidP="001F4BC1">
      <w:pPr>
        <w:ind w:left="567" w:right="-1"/>
        <w:jc w:val="both"/>
      </w:pPr>
      <w:r w:rsidRPr="00E615AF">
        <w:t xml:space="preserve">Объем материалов не должен превышать 13 тыс. печатных знаков с учетом пробелов (до 7 страниц). </w:t>
      </w:r>
    </w:p>
    <w:p w:rsidR="001F4BC1" w:rsidRPr="00E615AF" w:rsidRDefault="001F4BC1" w:rsidP="001F4BC1">
      <w:pPr>
        <w:ind w:left="567" w:right="-1"/>
        <w:jc w:val="both"/>
        <w:rPr>
          <w:b/>
        </w:rPr>
      </w:pPr>
      <w:r w:rsidRPr="00E615AF">
        <w:rPr>
          <w:b/>
        </w:rPr>
        <w:t>Все материалы должны содержать краткую аннотацию и ключевые слова.</w:t>
      </w:r>
    </w:p>
    <w:p w:rsidR="001F4BC1" w:rsidRPr="00E615AF" w:rsidRDefault="001F4BC1" w:rsidP="001F4BC1">
      <w:pPr>
        <w:ind w:left="567" w:right="-1"/>
        <w:jc w:val="both"/>
      </w:pPr>
      <w:r w:rsidRPr="00E615AF">
        <w:t>Материалы следует представлять в электронном варианте (редактор Word версии выше 2000). Текст должен быть набран шрифтом TimesNewRoman. Высота шрифта – 14 пунктов; межстрочный интервал – полуторный. Абзацный отступ – 1,25 см. Поля: верхнее – 2 см, нижнее – 2 см, левое – 3 см, правое – 1 см. При несоблюдении указанных требований материал может быть отклонен, возвращен автору на доработку либо сокращен по усмотрению редакторов.</w:t>
      </w:r>
    </w:p>
    <w:p w:rsidR="001F4BC1" w:rsidRPr="00E615AF" w:rsidRDefault="001F4BC1" w:rsidP="001F4BC1">
      <w:pPr>
        <w:ind w:left="567" w:right="-1"/>
        <w:jc w:val="both"/>
      </w:pPr>
      <w:r w:rsidRPr="00E615AF">
        <w:t>Сноски помещаются постранично; нумерация сносок сплошная. Сноски набираются шрифтом TimesNewRoman. Высота шрифта – 12 пунктов; межстрочный интервал – одинарный. При оформлении сносок и ссылок следует руководствоваться новым библиографическим ГОСТом Р 7.0.5 2008.</w:t>
      </w:r>
    </w:p>
    <w:p w:rsidR="001F4BC1" w:rsidRPr="00BA11F9" w:rsidRDefault="001F4BC1" w:rsidP="001F4BC1">
      <w:pPr>
        <w:ind w:left="567" w:right="-1"/>
        <w:jc w:val="both"/>
      </w:pPr>
      <w:r w:rsidRPr="00E615AF">
        <w:t>Оргкомитет круглого стола оставляет за собой право рекомендовать/не рекомендовать представленный материал к опубликованию.</w:t>
      </w:r>
    </w:p>
    <w:p w:rsidR="001F4BC1" w:rsidRPr="00BA11F9" w:rsidRDefault="001F4BC1" w:rsidP="001F4BC1">
      <w:pPr>
        <w:autoSpaceDE w:val="0"/>
        <w:autoSpaceDN w:val="0"/>
        <w:adjustRightInd w:val="0"/>
        <w:ind w:left="567" w:right="-1"/>
      </w:pPr>
    </w:p>
    <w:p w:rsidR="001F4BC1" w:rsidRPr="00BA11F9" w:rsidRDefault="001F4BC1" w:rsidP="001F4BC1"/>
    <w:p w:rsidR="001206F4" w:rsidRDefault="001206F4" w:rsidP="00040081">
      <w:pPr>
        <w:ind w:firstLine="567"/>
        <w:jc w:val="center"/>
      </w:pPr>
    </w:p>
    <w:sectPr w:rsidR="001206F4" w:rsidSect="005E64E1">
      <w:pgSz w:w="11906" w:h="16838"/>
      <w:pgMar w:top="68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B20C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C640E90"/>
    <w:multiLevelType w:val="hybridMultilevel"/>
    <w:tmpl w:val="7624C33C"/>
    <w:lvl w:ilvl="0" w:tplc="F2AA06C8">
      <w:start w:val="16"/>
      <w:numFmt w:val="bullet"/>
      <w:lvlText w:val="-"/>
      <w:lvlJc w:val="left"/>
      <w:pPr>
        <w:ind w:left="89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70454B7C"/>
    <w:multiLevelType w:val="hybridMultilevel"/>
    <w:tmpl w:val="42A4EEE0"/>
    <w:lvl w:ilvl="0" w:tplc="0C1A9DB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D2F0B"/>
    <w:rsid w:val="00010DE7"/>
    <w:rsid w:val="00040081"/>
    <w:rsid w:val="000418ED"/>
    <w:rsid w:val="000800C7"/>
    <w:rsid w:val="000805FD"/>
    <w:rsid w:val="000C24E0"/>
    <w:rsid w:val="000C285C"/>
    <w:rsid w:val="000D4608"/>
    <w:rsid w:val="000F41FF"/>
    <w:rsid w:val="00120362"/>
    <w:rsid w:val="001206F4"/>
    <w:rsid w:val="0014052C"/>
    <w:rsid w:val="001818D7"/>
    <w:rsid w:val="001858D7"/>
    <w:rsid w:val="001A01A1"/>
    <w:rsid w:val="001C6161"/>
    <w:rsid w:val="001F4BC1"/>
    <w:rsid w:val="00213ADD"/>
    <w:rsid w:val="0023260B"/>
    <w:rsid w:val="002721E5"/>
    <w:rsid w:val="002A4D97"/>
    <w:rsid w:val="002A5FE8"/>
    <w:rsid w:val="003530EF"/>
    <w:rsid w:val="00367CD7"/>
    <w:rsid w:val="00385015"/>
    <w:rsid w:val="003B667A"/>
    <w:rsid w:val="003F4CFB"/>
    <w:rsid w:val="004E3F4E"/>
    <w:rsid w:val="00505765"/>
    <w:rsid w:val="00571292"/>
    <w:rsid w:val="005A04E1"/>
    <w:rsid w:val="005A0E5D"/>
    <w:rsid w:val="005B26F2"/>
    <w:rsid w:val="005C77FE"/>
    <w:rsid w:val="005E64E1"/>
    <w:rsid w:val="006075E7"/>
    <w:rsid w:val="00662A31"/>
    <w:rsid w:val="0069095A"/>
    <w:rsid w:val="006940EA"/>
    <w:rsid w:val="006D287E"/>
    <w:rsid w:val="006E6EE0"/>
    <w:rsid w:val="0071168A"/>
    <w:rsid w:val="007248BE"/>
    <w:rsid w:val="007A5A33"/>
    <w:rsid w:val="007D551C"/>
    <w:rsid w:val="007F2935"/>
    <w:rsid w:val="008535F4"/>
    <w:rsid w:val="008A42C4"/>
    <w:rsid w:val="008B11FA"/>
    <w:rsid w:val="008F6175"/>
    <w:rsid w:val="00955164"/>
    <w:rsid w:val="00961BB7"/>
    <w:rsid w:val="00972114"/>
    <w:rsid w:val="00985DCE"/>
    <w:rsid w:val="009A6F55"/>
    <w:rsid w:val="009B3797"/>
    <w:rsid w:val="009B625B"/>
    <w:rsid w:val="009D7331"/>
    <w:rsid w:val="00A0296E"/>
    <w:rsid w:val="00AC6247"/>
    <w:rsid w:val="00B147E3"/>
    <w:rsid w:val="00B26B18"/>
    <w:rsid w:val="00B403AB"/>
    <w:rsid w:val="00B5272F"/>
    <w:rsid w:val="00B606F1"/>
    <w:rsid w:val="00B75976"/>
    <w:rsid w:val="00BD3C93"/>
    <w:rsid w:val="00BD6675"/>
    <w:rsid w:val="00BE0DB3"/>
    <w:rsid w:val="00BE7214"/>
    <w:rsid w:val="00CB088A"/>
    <w:rsid w:val="00CB45D8"/>
    <w:rsid w:val="00CF28CC"/>
    <w:rsid w:val="00D22C61"/>
    <w:rsid w:val="00D341B2"/>
    <w:rsid w:val="00D56D35"/>
    <w:rsid w:val="00D65D1D"/>
    <w:rsid w:val="00DB44AE"/>
    <w:rsid w:val="00DC0655"/>
    <w:rsid w:val="00DE451E"/>
    <w:rsid w:val="00E34D78"/>
    <w:rsid w:val="00E42E07"/>
    <w:rsid w:val="00E63A27"/>
    <w:rsid w:val="00E67163"/>
    <w:rsid w:val="00E70535"/>
    <w:rsid w:val="00ED2F0B"/>
    <w:rsid w:val="00EE7C68"/>
    <w:rsid w:val="00F06FA3"/>
    <w:rsid w:val="00F1232A"/>
    <w:rsid w:val="00F33A0B"/>
    <w:rsid w:val="00F83206"/>
    <w:rsid w:val="00F946C2"/>
    <w:rsid w:val="00FE482A"/>
    <w:rsid w:val="00FF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5395"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ind w:left="612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Pr>
      <w:b/>
      <w:bCs/>
    </w:rPr>
  </w:style>
  <w:style w:type="character" w:styleId="a4">
    <w:name w:val="Hyperlink"/>
    <w:uiPriority w:val="99"/>
    <w:semiHidden/>
    <w:unhideWhenUsed/>
    <w:rsid w:val="005E64E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E64E1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F4BC1"/>
    <w:pPr>
      <w:spacing w:after="120" w:line="480" w:lineRule="auto"/>
    </w:pPr>
    <w:rPr>
      <w:rFonts w:eastAsia="SimSun"/>
    </w:rPr>
  </w:style>
  <w:style w:type="character" w:customStyle="1" w:styleId="20">
    <w:name w:val="Основной текст 2 Знак"/>
    <w:link w:val="2"/>
    <w:rsid w:val="001F4BC1"/>
    <w:rPr>
      <w:rFonts w:eastAsia="SimSun"/>
      <w:sz w:val="24"/>
      <w:szCs w:val="24"/>
    </w:rPr>
  </w:style>
  <w:style w:type="paragraph" w:styleId="-1">
    <w:name w:val="Colorful List Accent 1"/>
    <w:basedOn w:val="a"/>
    <w:uiPriority w:val="34"/>
    <w:qFormat/>
    <w:rsid w:val="001F4BC1"/>
    <w:pPr>
      <w:ind w:left="720"/>
      <w:contextualSpacing/>
    </w:pPr>
    <w:rPr>
      <w:rFonts w:eastAsia="SimSu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ents.predpri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&#1040;&#1076;&#1084;&#1080;&#1085;&#1080;&#1089;&#1090;&#1088;&#1072;&#1090;&#1086;&#1088;\&#1056;&#1072;&#1073;&#1086;&#1095;&#1080;&#1081;%20&#1089;&#1090;&#1086;&#1083;\&#1056;&#1040;&#1041;&#1054;&#1058;&#1040;\&#1069;&#1052;&#1041;&#1051;&#1045;&#1052;&#1040;%2000\&#1069;&#1052;&#1041;&#1051;&#1045;&#1052;&#1040;%2041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1221</Words>
  <Characters>6966</Characters>
  <Application>Microsoft Office Word</Application>
  <DocSecurity>4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MSU</Company>
  <LinksUpToDate>false</LinksUpToDate>
  <CharactersWithSpaces>8171</CharactersWithSpaces>
  <SharedDoc>false</SharedDoc>
  <HLinks>
    <vt:vector size="12" baseType="variant">
      <vt:variant>
        <vt:i4>5570600</vt:i4>
      </vt:variant>
      <vt:variant>
        <vt:i4>3</vt:i4>
      </vt:variant>
      <vt:variant>
        <vt:i4>0</vt:i4>
      </vt:variant>
      <vt:variant>
        <vt:i4>5</vt:i4>
      </vt:variant>
      <vt:variant>
        <vt:lpwstr>mailto:events.predprim@gmail.com</vt:lpwstr>
      </vt:variant>
      <vt:variant>
        <vt:lpwstr/>
      </vt:variant>
      <vt:variant>
        <vt:i4>68682798</vt:i4>
      </vt:variant>
      <vt:variant>
        <vt:i4>2342</vt:i4>
      </vt:variant>
      <vt:variant>
        <vt:i4>1025</vt:i4>
      </vt:variant>
      <vt:variant>
        <vt:i4>1</vt:i4>
      </vt:variant>
      <vt:variant>
        <vt:lpwstr>C:\Documents and Settings\Администратор\Рабочий стол\РАБОТА\ЭМБЛЕМА 00\ЭМБЛЕМА 41.gif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UserXP</cp:lastModifiedBy>
  <cp:revision>2</cp:revision>
  <cp:lastPrinted>2016-03-02T10:28:00Z</cp:lastPrinted>
  <dcterms:created xsi:type="dcterms:W3CDTF">2017-03-27T13:58:00Z</dcterms:created>
  <dcterms:modified xsi:type="dcterms:W3CDTF">2017-03-27T13:58:00Z</dcterms:modified>
</cp:coreProperties>
</file>